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4A38" w14:textId="60E0CA17" w:rsidR="005066F1" w:rsidRPr="00E706BC" w:rsidRDefault="00CF578C" w:rsidP="00875521">
      <w:pPr>
        <w:pStyle w:val="Heading1"/>
        <w:pBdr>
          <w:top w:val="nil"/>
          <w:left w:val="nil"/>
          <w:bottom w:val="nil"/>
          <w:right w:val="nil"/>
          <w:between w:val="nil"/>
        </w:pBdr>
        <w:spacing w:before="200"/>
        <w:rPr>
          <w:rFonts w:asciiTheme="majorHAnsi" w:hAnsiTheme="majorHAnsi"/>
          <w:color w:val="FE6C04" w:themeColor="text1"/>
          <w:sz w:val="36"/>
          <w:szCs w:val="36"/>
        </w:rPr>
      </w:pPr>
      <w:r>
        <w:rPr>
          <w:rFonts w:asciiTheme="majorHAnsi" w:hAnsiTheme="majorHAnsi"/>
          <w:color w:val="FE6C04" w:themeColor="text1"/>
          <w:sz w:val="36"/>
          <w:szCs w:val="36"/>
        </w:rPr>
        <w:t>BETTER TOGETHER</w:t>
      </w:r>
      <w:r w:rsidR="00E11591" w:rsidRPr="00E706BC">
        <w:rPr>
          <w:rFonts w:asciiTheme="majorHAnsi" w:hAnsiTheme="majorHAnsi"/>
          <w:color w:val="FE6C04" w:themeColor="text1"/>
          <w:sz w:val="36"/>
          <w:szCs w:val="36"/>
        </w:rPr>
        <w:t xml:space="preserve"> </w:t>
      </w:r>
      <w:r w:rsidR="009A1D24" w:rsidRPr="00E706BC">
        <w:rPr>
          <w:rFonts w:asciiTheme="majorHAnsi" w:hAnsiTheme="majorHAnsi"/>
          <w:color w:val="FE6C04" w:themeColor="text1"/>
          <w:sz w:val="36"/>
          <w:szCs w:val="36"/>
        </w:rPr>
        <w:t>IMPROVE</w:t>
      </w:r>
      <w:r w:rsidR="004263AB" w:rsidRPr="00E706BC">
        <w:rPr>
          <w:rFonts w:asciiTheme="majorHAnsi" w:hAnsiTheme="majorHAnsi"/>
          <w:color w:val="FE6C04" w:themeColor="text1"/>
          <w:sz w:val="36"/>
          <w:szCs w:val="36"/>
        </w:rPr>
        <w:t>MENT</w:t>
      </w:r>
      <w:r w:rsidR="00875521" w:rsidRPr="00E706BC">
        <w:rPr>
          <w:rFonts w:asciiTheme="majorHAnsi" w:hAnsiTheme="majorHAnsi"/>
          <w:color w:val="FE6C04" w:themeColor="text1"/>
          <w:sz w:val="36"/>
          <w:szCs w:val="36"/>
        </w:rPr>
        <w:t xml:space="preserve"> </w:t>
      </w:r>
      <w:r w:rsidR="002D0FD8" w:rsidRPr="00E706BC">
        <w:rPr>
          <w:rFonts w:asciiTheme="majorHAnsi" w:hAnsiTheme="majorHAnsi"/>
          <w:color w:val="FE6C04" w:themeColor="text1"/>
          <w:sz w:val="36"/>
          <w:szCs w:val="36"/>
        </w:rPr>
        <w:t>ACTION PLAN</w:t>
      </w:r>
    </w:p>
    <w:p w14:paraId="572E0B2B" w14:textId="77777777" w:rsidR="00AE7749" w:rsidRDefault="002D0FD8" w:rsidP="003A7D5F">
      <w:pPr>
        <w:pStyle w:val="Heading2"/>
        <w:spacing w:before="0"/>
        <w:rPr>
          <w:rFonts w:asciiTheme="majorHAnsi" w:hAnsiTheme="majorHAnsi"/>
          <w:b/>
          <w:bCs/>
          <w:color w:val="505759" w:themeColor="background2"/>
          <w:sz w:val="30"/>
          <w:szCs w:val="30"/>
        </w:rPr>
      </w:pPr>
      <w:r w:rsidRPr="00FA6AB5">
        <w:rPr>
          <w:rFonts w:asciiTheme="majorHAnsi" w:hAnsiTheme="majorHAnsi"/>
          <w:b/>
          <w:bCs/>
          <w:color w:val="505759" w:themeColor="background2"/>
          <w:sz w:val="30"/>
          <w:szCs w:val="30"/>
        </w:rPr>
        <w:t>I</w:t>
      </w:r>
      <w:r w:rsidR="00272F58">
        <w:rPr>
          <w:rFonts w:asciiTheme="majorHAnsi" w:hAnsiTheme="majorHAnsi"/>
          <w:b/>
          <w:bCs/>
          <w:color w:val="505759" w:themeColor="background2"/>
          <w:sz w:val="30"/>
          <w:szCs w:val="30"/>
        </w:rPr>
        <w:t>MPROVEMENT IDEAS</w:t>
      </w:r>
    </w:p>
    <w:p w14:paraId="197058B6" w14:textId="08F86B45" w:rsidR="00E87D71" w:rsidRPr="00CF6A10" w:rsidRDefault="00D11A9B" w:rsidP="002255AC">
      <w:pPr>
        <w:pBdr>
          <w:top w:val="nil"/>
          <w:left w:val="nil"/>
          <w:bottom w:val="nil"/>
          <w:right w:val="nil"/>
          <w:between w:val="nil"/>
        </w:pBdr>
        <w:spacing w:line="240" w:lineRule="auto"/>
        <w:rPr>
          <w:rFonts w:ascii="Gilroy-Regular" w:hAnsi="Gilroy-Regular"/>
          <w:color w:val="5F6368"/>
          <w:sz w:val="24"/>
          <w:szCs w:val="24"/>
        </w:rPr>
      </w:pPr>
      <w:r w:rsidRPr="00CF6A10">
        <w:rPr>
          <w:rFonts w:ascii="Gilroy-Regular" w:hAnsi="Gilroy-Regular"/>
          <w:color w:val="5F6368"/>
          <w:sz w:val="24"/>
          <w:szCs w:val="24"/>
        </w:rPr>
        <w:t xml:space="preserve">Here are </w:t>
      </w:r>
      <w:r w:rsidRPr="002255AC">
        <w:rPr>
          <w:rFonts w:ascii="Gilroy-Regular" w:hAnsi="Gilroy-Regular"/>
          <w:b/>
          <w:bCs/>
          <w:color w:val="5F6368"/>
          <w:sz w:val="24"/>
          <w:szCs w:val="24"/>
        </w:rPr>
        <w:t>three improvement ideas</w:t>
      </w:r>
      <w:r w:rsidRPr="00CF6A10">
        <w:rPr>
          <w:rFonts w:ascii="Gilroy-Regular" w:hAnsi="Gilroy-Regular"/>
          <w:color w:val="5F6368"/>
          <w:sz w:val="24"/>
          <w:szCs w:val="24"/>
        </w:rPr>
        <w:t xml:space="preserve"> for </w:t>
      </w:r>
      <w:r w:rsidR="00CF578C">
        <w:rPr>
          <w:rFonts w:ascii="Gilroy-Regular" w:hAnsi="Gilroy-Regular"/>
          <w:b/>
          <w:bCs/>
          <w:color w:val="5F6368"/>
          <w:sz w:val="24"/>
          <w:szCs w:val="24"/>
        </w:rPr>
        <w:t>Better Together</w:t>
      </w:r>
      <w:r w:rsidR="002255AC">
        <w:rPr>
          <w:rFonts w:ascii="Gilroy-Regular" w:hAnsi="Gilroy-Regular"/>
          <w:color w:val="5F6368"/>
          <w:sz w:val="24"/>
          <w:szCs w:val="24"/>
        </w:rPr>
        <w:t>.</w:t>
      </w:r>
    </w:p>
    <w:p w14:paraId="1B3FCAF0" w14:textId="7406F0FE" w:rsidR="002D0FD8" w:rsidRDefault="002D0FD8" w:rsidP="003A7D5F">
      <w:pPr>
        <w:pStyle w:val="Heading2"/>
        <w:spacing w:before="0"/>
        <w:rPr>
          <w:rFonts w:ascii="Gilroy-Regular" w:eastAsia="Droid Serif" w:hAnsi="Gilroy-Regular" w:cs="Droid Serif"/>
          <w:color w:val="5F6368"/>
          <w:sz w:val="24"/>
          <w:szCs w:val="24"/>
        </w:rPr>
      </w:pPr>
    </w:p>
    <w:tbl>
      <w:tblPr>
        <w:tblStyle w:val="a1"/>
        <w:tblW w:w="5108" w:type="pct"/>
        <w:tblBorders>
          <w:top w:val="single" w:sz="8" w:space="0" w:color="FE6C04" w:themeColor="text1"/>
          <w:left w:val="single" w:sz="8" w:space="0" w:color="FE6C04" w:themeColor="text1"/>
          <w:bottom w:val="single" w:sz="8" w:space="0" w:color="FE6C04" w:themeColor="text1"/>
          <w:right w:val="single" w:sz="8" w:space="0" w:color="FE6C04" w:themeColor="text1"/>
          <w:insideH w:val="single" w:sz="8" w:space="0" w:color="FE6C04" w:themeColor="text1"/>
          <w:insideV w:val="single" w:sz="8" w:space="0" w:color="FE6C04" w:themeColor="text1"/>
        </w:tblBorders>
        <w:tblLook w:val="0400" w:firstRow="0" w:lastRow="0" w:firstColumn="0" w:lastColumn="0" w:noHBand="0" w:noVBand="1"/>
      </w:tblPr>
      <w:tblGrid>
        <w:gridCol w:w="2957"/>
        <w:gridCol w:w="6244"/>
      </w:tblGrid>
      <w:tr w:rsidR="00D75C45" w14:paraId="3822CC13" w14:textId="77777777" w:rsidTr="00D75C45">
        <w:trPr>
          <w:trHeight w:val="645"/>
        </w:trPr>
        <w:tc>
          <w:tcPr>
            <w:tcW w:w="5000" w:type="pct"/>
            <w:gridSpan w:val="2"/>
            <w:shd w:val="clear" w:color="auto" w:fill="FEE1CC" w:themeFill="text1" w:themeFillTint="33"/>
          </w:tcPr>
          <w:p w14:paraId="06EC73CA" w14:textId="3293A830" w:rsidR="00D75C45" w:rsidRPr="00204DE2" w:rsidRDefault="00CF578C" w:rsidP="00EA5FD7">
            <w:pPr>
              <w:widowControl/>
              <w:spacing w:before="120" w:after="120"/>
              <w:rPr>
                <w:rFonts w:asciiTheme="majorHAnsi" w:eastAsia="Oswald" w:hAnsiTheme="majorHAnsi" w:cs="Oswald"/>
                <w:color w:val="FE6C04" w:themeColor="text1"/>
                <w:sz w:val="24"/>
                <w:szCs w:val="24"/>
              </w:rPr>
            </w:pPr>
            <w:r>
              <w:rPr>
                <w:rFonts w:asciiTheme="majorHAnsi" w:eastAsia="Oswald" w:hAnsiTheme="majorHAnsi" w:cs="Oswald"/>
                <w:b/>
                <w:bCs/>
                <w:color w:val="FE6C04" w:themeColor="text1"/>
                <w:sz w:val="24"/>
                <w:szCs w:val="24"/>
              </w:rPr>
              <w:t>BETTER TOGETHER</w:t>
            </w:r>
            <w:r w:rsidR="00B961B1">
              <w:rPr>
                <w:rFonts w:asciiTheme="majorHAnsi" w:eastAsia="Oswald" w:hAnsiTheme="majorHAnsi" w:cs="Oswald"/>
                <w:b/>
                <w:bCs/>
                <w:color w:val="FE6C04" w:themeColor="text1"/>
                <w:sz w:val="24"/>
                <w:szCs w:val="24"/>
              </w:rPr>
              <w:t xml:space="preserve"> </w:t>
            </w:r>
            <w:r w:rsidR="00D75C45">
              <w:rPr>
                <w:rFonts w:asciiTheme="majorHAnsi" w:eastAsia="Oswald" w:hAnsiTheme="majorHAnsi" w:cs="Oswald"/>
                <w:b/>
                <w:bCs/>
                <w:color w:val="FE6C04" w:themeColor="text1"/>
                <w:sz w:val="24"/>
                <w:szCs w:val="24"/>
              </w:rPr>
              <w:t xml:space="preserve">IMPROVEMENT IDEAS </w:t>
            </w:r>
          </w:p>
        </w:tc>
      </w:tr>
      <w:tr w:rsidR="00D75C45" w14:paraId="20A9EBF3" w14:textId="77777777" w:rsidTr="00D75C45">
        <w:trPr>
          <w:trHeight w:val="50"/>
        </w:trPr>
        <w:tc>
          <w:tcPr>
            <w:tcW w:w="1607" w:type="pct"/>
          </w:tcPr>
          <w:p w14:paraId="76C71DF4" w14:textId="122AD48F" w:rsidR="00D75C45" w:rsidRPr="004A7D48" w:rsidRDefault="001E10E3" w:rsidP="00DD5262">
            <w:pPr>
              <w:widowControl/>
              <w:spacing w:before="0"/>
              <w:rPr>
                <w:rFonts w:asciiTheme="minorHAnsi" w:hAnsiTheme="minorHAnsi"/>
                <w:color w:val="000000"/>
                <w:sz w:val="24"/>
                <w:szCs w:val="24"/>
              </w:rPr>
            </w:pPr>
            <w:r>
              <w:rPr>
                <w:rFonts w:ascii="Gilroy-Bold" w:hAnsi="Gilroy-Bold"/>
                <w:b/>
                <w:bCs/>
                <w:color w:val="5F6368"/>
                <w:sz w:val="24"/>
                <w:szCs w:val="24"/>
              </w:rPr>
              <w:t>In-person or Online Networking?</w:t>
            </w:r>
          </w:p>
        </w:tc>
        <w:tc>
          <w:tcPr>
            <w:tcW w:w="3393" w:type="pct"/>
          </w:tcPr>
          <w:p w14:paraId="38BC08C9" w14:textId="75B969F7" w:rsidR="007815E1" w:rsidRPr="004A7D48" w:rsidRDefault="006760EB" w:rsidP="00DD5262">
            <w:pPr>
              <w:widowControl/>
              <w:spacing w:before="0"/>
              <w:rPr>
                <w:rFonts w:ascii="Gilroy-Bold" w:hAnsi="Gilroy-Bold"/>
                <w:color w:val="5F6368"/>
                <w:sz w:val="24"/>
                <w:szCs w:val="24"/>
              </w:rPr>
            </w:pPr>
            <w:r w:rsidRPr="006760EB">
              <w:rPr>
                <w:rFonts w:ascii="Gilroy-Bold" w:hAnsi="Gilroy-Bold"/>
                <w:color w:val="5F6368"/>
                <w:sz w:val="24"/>
                <w:szCs w:val="24"/>
              </w:rPr>
              <w:t>Take a look at your total scores for in person vs. online networking from using the tool in Section 3 Analyse. This should give a basic indication of where to start. Pick your two highest scoring individual line items from whichever category scored higher in total. Pick your one highest scoring line for the other category. Let us know what your picks were and have a go! Commit to trying these three things out in the next six weeks.</w:t>
            </w:r>
          </w:p>
        </w:tc>
      </w:tr>
      <w:tr w:rsidR="00D75C45" w14:paraId="3E9CDDE8" w14:textId="77777777" w:rsidTr="00D75C45">
        <w:trPr>
          <w:trHeight w:val="50"/>
        </w:trPr>
        <w:tc>
          <w:tcPr>
            <w:tcW w:w="1607" w:type="pct"/>
          </w:tcPr>
          <w:p w14:paraId="1819753D" w14:textId="101D6304" w:rsidR="00D75C45" w:rsidRPr="004A7D48" w:rsidRDefault="00EF2359" w:rsidP="00DD5262">
            <w:pPr>
              <w:widowControl/>
              <w:spacing w:before="0"/>
              <w:rPr>
                <w:rFonts w:asciiTheme="minorHAnsi" w:hAnsiTheme="minorHAnsi"/>
                <w:color w:val="000000"/>
                <w:sz w:val="24"/>
                <w:szCs w:val="24"/>
              </w:rPr>
            </w:pPr>
            <w:r>
              <w:rPr>
                <w:rFonts w:ascii="Gilroy-Bold" w:hAnsi="Gilroy-Bold"/>
                <w:b/>
                <w:bCs/>
                <w:color w:val="5F6368"/>
                <w:sz w:val="24"/>
                <w:szCs w:val="24"/>
              </w:rPr>
              <w:t>Networking ideas to work on</w:t>
            </w:r>
          </w:p>
        </w:tc>
        <w:tc>
          <w:tcPr>
            <w:tcW w:w="3393" w:type="pct"/>
          </w:tcPr>
          <w:p w14:paraId="3711BD6D" w14:textId="0E693F9D" w:rsidR="003947E3" w:rsidRPr="004A7D48" w:rsidRDefault="007815E1" w:rsidP="007815E1">
            <w:pPr>
              <w:widowControl/>
              <w:spacing w:before="0"/>
              <w:rPr>
                <w:rFonts w:asciiTheme="minorHAnsi" w:hAnsiTheme="minorHAnsi"/>
                <w:color w:val="000000"/>
                <w:sz w:val="24"/>
                <w:szCs w:val="24"/>
              </w:rPr>
            </w:pPr>
            <w:r w:rsidRPr="007815E1">
              <w:rPr>
                <w:rFonts w:ascii="Gilroy-Bold" w:hAnsi="Gilroy-Bold"/>
                <w:color w:val="5F6368"/>
                <w:sz w:val="24"/>
                <w:szCs w:val="24"/>
              </w:rPr>
              <w:t>Have a look which columns scored the lowest. These may be factors you need to work on or do some more research around options which are a better fit. Add two more line items where you can improve these scores and have a go at these in the next 3 months. You might be surprised!</w:t>
            </w:r>
          </w:p>
        </w:tc>
      </w:tr>
      <w:tr w:rsidR="00D75C45" w14:paraId="2D67D497" w14:textId="77777777" w:rsidTr="00D75C45">
        <w:trPr>
          <w:trHeight w:val="50"/>
        </w:trPr>
        <w:tc>
          <w:tcPr>
            <w:tcW w:w="1607" w:type="pct"/>
          </w:tcPr>
          <w:p w14:paraId="1D88E30B" w14:textId="0C122C28" w:rsidR="00D75C45" w:rsidRPr="004A7D48" w:rsidRDefault="004D38DE" w:rsidP="00DD5262">
            <w:pPr>
              <w:widowControl/>
              <w:spacing w:before="0"/>
              <w:rPr>
                <w:rFonts w:asciiTheme="minorHAnsi" w:hAnsiTheme="minorHAnsi"/>
                <w:color w:val="000000"/>
                <w:sz w:val="24"/>
                <w:szCs w:val="24"/>
              </w:rPr>
            </w:pPr>
            <w:r>
              <w:rPr>
                <w:rFonts w:ascii="Gilroy-Bold" w:hAnsi="Gilroy-Bold"/>
                <w:b/>
                <w:bCs/>
                <w:color w:val="5F6368"/>
                <w:sz w:val="24"/>
                <w:szCs w:val="24"/>
              </w:rPr>
              <w:t>Draw on your existing network</w:t>
            </w:r>
          </w:p>
        </w:tc>
        <w:tc>
          <w:tcPr>
            <w:tcW w:w="3393" w:type="pct"/>
          </w:tcPr>
          <w:p w14:paraId="68695ED4" w14:textId="3DB6AE01" w:rsidR="00D75C45" w:rsidRPr="004A7D48" w:rsidRDefault="00FA1F41" w:rsidP="00DD5262">
            <w:pPr>
              <w:widowControl/>
              <w:spacing w:before="0"/>
              <w:rPr>
                <w:rFonts w:asciiTheme="minorHAnsi" w:hAnsiTheme="minorHAnsi"/>
                <w:color w:val="000000"/>
                <w:sz w:val="24"/>
                <w:szCs w:val="24"/>
              </w:rPr>
            </w:pPr>
            <w:r w:rsidRPr="00FA1F41">
              <w:rPr>
                <w:rFonts w:ascii="Gilroy-Bold" w:hAnsi="Gilroy-Bold"/>
                <w:color w:val="5F6368"/>
                <w:sz w:val="24"/>
                <w:szCs w:val="24"/>
              </w:rPr>
              <w:t>Now that you have an idea of what sort of networking opportunities you are looking for, draw on your existing networks, both business and personal, and ask for recommendations that fit with your needs. Try to ask at least 5 people and add anything with sounds interesting to your table to test out.</w:t>
            </w:r>
          </w:p>
        </w:tc>
      </w:tr>
    </w:tbl>
    <w:p w14:paraId="3AA27263" w14:textId="77777777" w:rsidR="00324CFB" w:rsidRDefault="00324CFB" w:rsidP="00324CFB">
      <w:pPr>
        <w:pStyle w:val="Heading2"/>
        <w:spacing w:before="0"/>
        <w:rPr>
          <w:rFonts w:asciiTheme="majorHAnsi" w:hAnsiTheme="majorHAnsi"/>
          <w:b/>
          <w:bCs/>
          <w:color w:val="505759" w:themeColor="background2"/>
          <w:sz w:val="30"/>
          <w:szCs w:val="30"/>
        </w:rPr>
      </w:pPr>
    </w:p>
    <w:p w14:paraId="1E7C9D10" w14:textId="77777777" w:rsidR="00F7789F" w:rsidRDefault="00F7789F">
      <w:pPr>
        <w:rPr>
          <w:rFonts w:asciiTheme="majorHAnsi" w:hAnsiTheme="majorHAnsi"/>
          <w:b/>
          <w:bCs/>
          <w:color w:val="505759" w:themeColor="background2"/>
          <w:sz w:val="30"/>
          <w:szCs w:val="30"/>
        </w:rPr>
      </w:pPr>
      <w:r>
        <w:rPr>
          <w:rFonts w:asciiTheme="majorHAnsi" w:hAnsiTheme="majorHAnsi"/>
          <w:b/>
          <w:bCs/>
          <w:color w:val="505759" w:themeColor="background2"/>
          <w:sz w:val="30"/>
          <w:szCs w:val="30"/>
        </w:rPr>
        <w:br w:type="page"/>
      </w:r>
    </w:p>
    <w:p w14:paraId="676F3FAA" w14:textId="4210EDB9" w:rsidR="00B70383" w:rsidRPr="00795323" w:rsidRDefault="00324CFB" w:rsidP="00795323">
      <w:pPr>
        <w:rPr>
          <w:rFonts w:asciiTheme="majorHAnsi" w:eastAsia="Oswald" w:hAnsiTheme="majorHAnsi" w:cs="Oswald"/>
          <w:b/>
          <w:bCs/>
          <w:color w:val="505759" w:themeColor="background2"/>
          <w:sz w:val="30"/>
          <w:szCs w:val="30"/>
        </w:rPr>
      </w:pPr>
      <w:r>
        <w:rPr>
          <w:rFonts w:asciiTheme="majorHAnsi" w:hAnsiTheme="majorHAnsi"/>
          <w:b/>
          <w:bCs/>
          <w:color w:val="505759" w:themeColor="background2"/>
          <w:sz w:val="30"/>
          <w:szCs w:val="30"/>
        </w:rPr>
        <w:lastRenderedPageBreak/>
        <w:t>CREATING AN IMPROVEMENT ACTION PLAN</w:t>
      </w:r>
    </w:p>
    <w:p w14:paraId="718250CF" w14:textId="77777777" w:rsidR="00AD296C" w:rsidRDefault="00AD296C" w:rsidP="00B70383">
      <w:pPr>
        <w:pStyle w:val="Heading2"/>
        <w:spacing w:before="0"/>
        <w:rPr>
          <w:rFonts w:ascii="Gilroy-Regular" w:hAnsi="Gilroy-Regular"/>
          <w:color w:val="5F6368"/>
          <w:sz w:val="24"/>
          <w:szCs w:val="24"/>
        </w:rPr>
      </w:pPr>
    </w:p>
    <w:p w14:paraId="204B64E1" w14:textId="1568D364" w:rsidR="00B70383" w:rsidRDefault="00B70383" w:rsidP="00B70383">
      <w:pPr>
        <w:pStyle w:val="Heading2"/>
        <w:spacing w:before="0"/>
        <w:rPr>
          <w:rFonts w:ascii="Gilroy-Regular" w:hAnsi="Gilroy-Regular"/>
          <w:color w:val="5F6368"/>
          <w:sz w:val="24"/>
          <w:szCs w:val="24"/>
        </w:rPr>
      </w:pPr>
      <w:r w:rsidRPr="00B70383">
        <w:rPr>
          <w:rFonts w:ascii="Gilroy-Regular" w:hAnsi="Gilroy-Regular"/>
          <w:color w:val="5F6368"/>
          <w:sz w:val="24"/>
          <w:szCs w:val="24"/>
        </w:rPr>
        <w:t>You can decide which priorities you want to capture with an </w:t>
      </w:r>
      <w:r w:rsidRPr="00B70383">
        <w:rPr>
          <w:rFonts w:ascii="Gilroy-Regular" w:hAnsi="Gilroy-Regular"/>
          <w:i/>
          <w:iCs/>
          <w:color w:val="5F6368"/>
          <w:sz w:val="24"/>
          <w:szCs w:val="24"/>
        </w:rPr>
        <w:t>improvement action plan</w:t>
      </w:r>
      <w:r w:rsidRPr="00B70383">
        <w:rPr>
          <w:rFonts w:ascii="Gilroy-Regular" w:hAnsi="Gilroy-Regular"/>
          <w:color w:val="5F6368"/>
          <w:sz w:val="24"/>
          <w:szCs w:val="24"/>
        </w:rPr>
        <w:t> that will ensure that you: </w:t>
      </w:r>
    </w:p>
    <w:p w14:paraId="17E1695A" w14:textId="77777777" w:rsidR="008017B3" w:rsidRPr="008017B3" w:rsidRDefault="008017B3" w:rsidP="008017B3"/>
    <w:tbl>
      <w:tblPr>
        <w:tblStyle w:val="a1"/>
        <w:tblW w:w="5108" w:type="pct"/>
        <w:tblBorders>
          <w:top w:val="single" w:sz="8" w:space="0" w:color="FE6C04" w:themeColor="text1"/>
          <w:left w:val="single" w:sz="8" w:space="0" w:color="FE6C04" w:themeColor="text1"/>
          <w:bottom w:val="single" w:sz="8" w:space="0" w:color="FE6C04" w:themeColor="text1"/>
          <w:right w:val="single" w:sz="8" w:space="0" w:color="FE6C04" w:themeColor="text1"/>
          <w:insideH w:val="single" w:sz="8" w:space="0" w:color="FE6C04" w:themeColor="text1"/>
          <w:insideV w:val="single" w:sz="8" w:space="0" w:color="FE6C04" w:themeColor="text1"/>
        </w:tblBorders>
        <w:tblLook w:val="0400" w:firstRow="0" w:lastRow="0" w:firstColumn="0" w:lastColumn="0" w:noHBand="0" w:noVBand="1"/>
      </w:tblPr>
      <w:tblGrid>
        <w:gridCol w:w="2957"/>
        <w:gridCol w:w="6244"/>
      </w:tblGrid>
      <w:tr w:rsidR="008017B3" w:rsidRPr="00D27892" w14:paraId="48B25F39" w14:textId="77777777" w:rsidTr="007E1763">
        <w:trPr>
          <w:trHeight w:val="50"/>
        </w:trPr>
        <w:tc>
          <w:tcPr>
            <w:tcW w:w="1607" w:type="pct"/>
            <w:shd w:val="clear" w:color="auto" w:fill="FEE1CC" w:themeFill="text1" w:themeFillTint="33"/>
          </w:tcPr>
          <w:p w14:paraId="2ABE04A1" w14:textId="3121299B" w:rsidR="000D3A21" w:rsidRPr="000D3A21" w:rsidRDefault="005603BE" w:rsidP="005603BE">
            <w:pPr>
              <w:widowControl/>
              <w:spacing w:before="120" w:after="120"/>
              <w:rPr>
                <w:rFonts w:asciiTheme="majorHAnsi" w:eastAsia="Oswald" w:hAnsiTheme="majorHAnsi" w:cs="Oswald"/>
                <w:b/>
                <w:bCs/>
                <w:color w:val="FE6C04" w:themeColor="text1"/>
                <w:sz w:val="24"/>
                <w:szCs w:val="24"/>
              </w:rPr>
            </w:pPr>
            <w:r w:rsidRPr="00950440">
              <w:rPr>
                <w:rFonts w:asciiTheme="majorHAnsi" w:eastAsia="Oswald" w:hAnsiTheme="majorHAnsi" w:cs="Oswald"/>
                <w:b/>
                <w:bCs/>
                <w:color w:val="FE6C04" w:themeColor="text1"/>
                <w:sz w:val="24"/>
                <w:szCs w:val="24"/>
              </w:rPr>
              <w:t>Self-Reflect</w:t>
            </w:r>
          </w:p>
        </w:tc>
        <w:tc>
          <w:tcPr>
            <w:tcW w:w="3393" w:type="pct"/>
          </w:tcPr>
          <w:p w14:paraId="56C46DBA" w14:textId="436C7DB1" w:rsidR="008017B3" w:rsidRPr="005603BE" w:rsidRDefault="00DC65E1" w:rsidP="00DD5262">
            <w:pPr>
              <w:widowControl/>
              <w:spacing w:before="0"/>
              <w:rPr>
                <w:rFonts w:ascii="Gilroy-Bold" w:hAnsi="Gilroy-Bold"/>
                <w:color w:val="5F6368"/>
                <w:sz w:val="24"/>
                <w:szCs w:val="24"/>
              </w:rPr>
            </w:pPr>
            <w:r w:rsidRPr="005603BE">
              <w:rPr>
                <w:rFonts w:ascii="Gilroy-Bold" w:hAnsi="Gilroy-Bold"/>
                <w:color w:val="5F6368"/>
                <w:sz w:val="24"/>
                <w:szCs w:val="24"/>
              </w:rPr>
              <w:t>identify your progress and measures of success that contribute towards your main objectives</w:t>
            </w:r>
          </w:p>
        </w:tc>
      </w:tr>
      <w:tr w:rsidR="008017B3" w:rsidRPr="004D1BCA" w14:paraId="1E8F7254" w14:textId="77777777" w:rsidTr="007E1763">
        <w:trPr>
          <w:trHeight w:val="50"/>
        </w:trPr>
        <w:tc>
          <w:tcPr>
            <w:tcW w:w="1607" w:type="pct"/>
            <w:shd w:val="clear" w:color="auto" w:fill="FEE1CC" w:themeFill="text1" w:themeFillTint="33"/>
          </w:tcPr>
          <w:p w14:paraId="7DFBE1B3" w14:textId="535CEEBE" w:rsidR="008017B3" w:rsidRPr="004D1BCA" w:rsidRDefault="00950440" w:rsidP="005603BE">
            <w:pPr>
              <w:widowControl/>
              <w:spacing w:before="120" w:after="120"/>
              <w:rPr>
                <w:rFonts w:asciiTheme="minorHAnsi" w:hAnsiTheme="minorHAnsi"/>
                <w:color w:val="000000"/>
              </w:rPr>
            </w:pPr>
            <w:r w:rsidRPr="00950440">
              <w:rPr>
                <w:rFonts w:asciiTheme="majorHAnsi" w:eastAsia="Oswald" w:hAnsiTheme="majorHAnsi" w:cs="Oswald"/>
                <w:b/>
                <w:bCs/>
                <w:color w:val="FE6C04" w:themeColor="text1"/>
                <w:sz w:val="24"/>
                <w:szCs w:val="24"/>
              </w:rPr>
              <w:t>Clarify</w:t>
            </w:r>
          </w:p>
        </w:tc>
        <w:tc>
          <w:tcPr>
            <w:tcW w:w="3393" w:type="pct"/>
          </w:tcPr>
          <w:p w14:paraId="430E819E" w14:textId="66C7D1FB" w:rsidR="008017B3" w:rsidRPr="005603BE" w:rsidRDefault="00B07CB4" w:rsidP="00DD5262">
            <w:pPr>
              <w:widowControl/>
              <w:spacing w:before="0"/>
              <w:rPr>
                <w:rFonts w:asciiTheme="minorHAnsi" w:hAnsiTheme="minorHAnsi"/>
                <w:color w:val="000000"/>
                <w:sz w:val="24"/>
                <w:szCs w:val="24"/>
              </w:rPr>
            </w:pPr>
            <w:r w:rsidRPr="005603BE">
              <w:rPr>
                <w:rFonts w:ascii="Gilroy-Bold" w:hAnsi="Gilroy-Bold"/>
                <w:color w:val="5F6368"/>
                <w:sz w:val="24"/>
                <w:szCs w:val="24"/>
              </w:rPr>
              <w:t>clarify your main objectives and identify what change is required</w:t>
            </w:r>
          </w:p>
        </w:tc>
      </w:tr>
      <w:tr w:rsidR="008017B3" w:rsidRPr="004D1BCA" w14:paraId="5B9BBEE9" w14:textId="77777777" w:rsidTr="007E1763">
        <w:trPr>
          <w:trHeight w:val="50"/>
        </w:trPr>
        <w:tc>
          <w:tcPr>
            <w:tcW w:w="1607" w:type="pct"/>
            <w:shd w:val="clear" w:color="auto" w:fill="FEE1CC" w:themeFill="text1" w:themeFillTint="33"/>
          </w:tcPr>
          <w:p w14:paraId="0021B186" w14:textId="071AFA12" w:rsidR="008017B3" w:rsidRPr="004D1BCA" w:rsidRDefault="00950440" w:rsidP="005603BE">
            <w:pPr>
              <w:widowControl/>
              <w:spacing w:before="120" w:after="120"/>
              <w:rPr>
                <w:rFonts w:asciiTheme="minorHAnsi" w:hAnsiTheme="minorHAnsi"/>
                <w:color w:val="000000"/>
              </w:rPr>
            </w:pPr>
            <w:r w:rsidRPr="00950440">
              <w:rPr>
                <w:rFonts w:asciiTheme="majorHAnsi" w:eastAsia="Oswald" w:hAnsiTheme="majorHAnsi" w:cs="Oswald"/>
                <w:b/>
                <w:bCs/>
                <w:color w:val="FE6C04" w:themeColor="text1"/>
                <w:sz w:val="24"/>
                <w:szCs w:val="24"/>
              </w:rPr>
              <w:t>Identify</w:t>
            </w:r>
          </w:p>
        </w:tc>
        <w:tc>
          <w:tcPr>
            <w:tcW w:w="3393" w:type="pct"/>
          </w:tcPr>
          <w:p w14:paraId="27A40D37" w14:textId="42A0196A" w:rsidR="008017B3" w:rsidRPr="005603BE" w:rsidRDefault="00340FEA" w:rsidP="00DD5262">
            <w:pPr>
              <w:widowControl/>
              <w:spacing w:before="0"/>
              <w:rPr>
                <w:rFonts w:asciiTheme="minorHAnsi" w:hAnsiTheme="minorHAnsi"/>
                <w:color w:val="000000"/>
                <w:sz w:val="24"/>
                <w:szCs w:val="24"/>
              </w:rPr>
            </w:pPr>
            <w:r w:rsidRPr="005603BE">
              <w:rPr>
                <w:rFonts w:ascii="Gilroy-Bold" w:hAnsi="Gilroy-Bold"/>
                <w:color w:val="5F6368"/>
                <w:sz w:val="24"/>
                <w:szCs w:val="24"/>
              </w:rPr>
              <w:t>identify your progress and measures of success that contribute towards your main objectives</w:t>
            </w:r>
          </w:p>
        </w:tc>
      </w:tr>
    </w:tbl>
    <w:p w14:paraId="7854B810" w14:textId="77777777" w:rsidR="00E87D71" w:rsidRPr="00E87D71" w:rsidRDefault="00E87D71" w:rsidP="00E87D71"/>
    <w:p w14:paraId="7B7B314E" w14:textId="3BCF7687" w:rsidR="006D65B4" w:rsidRDefault="00F7789F" w:rsidP="00F7789F">
      <w:pPr>
        <w:spacing w:before="0" w:line="240" w:lineRule="auto"/>
        <w:rPr>
          <w:rFonts w:asciiTheme="majorHAnsi" w:hAnsiTheme="majorHAnsi"/>
          <w:b/>
          <w:bCs/>
          <w:color w:val="505759" w:themeColor="background2"/>
          <w:sz w:val="30"/>
          <w:szCs w:val="30"/>
        </w:rPr>
      </w:pPr>
      <w:r w:rsidRPr="00F7789F">
        <w:rPr>
          <w:rFonts w:ascii="Gilroy-Regular" w:eastAsia="Oswald" w:hAnsi="Gilroy-Regular" w:cs="Oswald"/>
          <w:color w:val="5F6368"/>
          <w:sz w:val="24"/>
          <w:szCs w:val="24"/>
        </w:rPr>
        <w:t>These priorities could be one action against each of the </w:t>
      </w:r>
      <w:r w:rsidRPr="00F7789F">
        <w:rPr>
          <w:rFonts w:ascii="Gilroy-Regular" w:eastAsia="Oswald" w:hAnsi="Gilroy-Regular" w:cs="Oswald"/>
          <w:i/>
          <w:iCs/>
          <w:color w:val="5F6368"/>
          <w:sz w:val="24"/>
          <w:szCs w:val="24"/>
        </w:rPr>
        <w:t>Improvement</w:t>
      </w:r>
      <w:r w:rsidRPr="00F7789F">
        <w:rPr>
          <w:rFonts w:ascii="Gilroy-Regular" w:eastAsia="Oswald" w:hAnsi="Gilroy-Regular" w:cs="Oswald"/>
          <w:color w:val="5F6368"/>
          <w:sz w:val="24"/>
          <w:szCs w:val="24"/>
        </w:rPr>
        <w:t> suggestions above or multiple actions against one or two suggestions. If the topic so far has sparked some different ideas of your own, feel free to include these actions as well or instead of the ones we have suggested.</w:t>
      </w:r>
      <w:r>
        <w:rPr>
          <w:rFonts w:ascii="Lato" w:hAnsi="Lato"/>
          <w:color w:val="494C4E"/>
          <w:shd w:val="clear" w:color="auto" w:fill="FFFFFF"/>
        </w:rPr>
        <w:t>   </w:t>
      </w:r>
      <w:r w:rsidR="006D65B4">
        <w:rPr>
          <w:rFonts w:asciiTheme="majorHAnsi" w:hAnsiTheme="majorHAnsi"/>
          <w:b/>
          <w:bCs/>
          <w:color w:val="505759" w:themeColor="background2"/>
          <w:sz w:val="30"/>
          <w:szCs w:val="30"/>
        </w:rPr>
        <w:br w:type="page"/>
      </w:r>
    </w:p>
    <w:p w14:paraId="453FCDBD" w14:textId="7DFA0412" w:rsidR="00272F58" w:rsidRPr="00272F58" w:rsidRDefault="00272F58" w:rsidP="00272F58">
      <w:r w:rsidRPr="00FA6AB5">
        <w:rPr>
          <w:rFonts w:asciiTheme="majorHAnsi" w:hAnsiTheme="majorHAnsi"/>
          <w:b/>
          <w:bCs/>
          <w:color w:val="505759" w:themeColor="background2"/>
          <w:sz w:val="30"/>
          <w:szCs w:val="30"/>
        </w:rPr>
        <w:lastRenderedPageBreak/>
        <w:t>INSTRUCTIONS</w:t>
      </w:r>
    </w:p>
    <w:p w14:paraId="5D3242AF" w14:textId="64BF2376" w:rsidR="003131AC" w:rsidRDefault="00DB65AF" w:rsidP="00324C9B">
      <w:pPr>
        <w:pBdr>
          <w:top w:val="nil"/>
          <w:left w:val="nil"/>
          <w:bottom w:val="nil"/>
          <w:right w:val="nil"/>
          <w:between w:val="nil"/>
        </w:pBdr>
        <w:spacing w:line="240" w:lineRule="auto"/>
        <w:rPr>
          <w:rFonts w:ascii="Gilroy-Regular" w:hAnsi="Gilroy-Regular"/>
          <w:b/>
          <w:bCs/>
          <w:color w:val="5F6368"/>
          <w:sz w:val="24"/>
          <w:szCs w:val="24"/>
        </w:rPr>
      </w:pPr>
      <w:r w:rsidRPr="003A7D5F">
        <w:rPr>
          <w:rFonts w:ascii="Gilroy-Regular" w:hAnsi="Gilroy-Regular"/>
          <w:color w:val="5F6368"/>
          <w:sz w:val="24"/>
          <w:szCs w:val="24"/>
        </w:rPr>
        <w:t>Use this document</w:t>
      </w:r>
      <w:r w:rsidRPr="003A7D5F">
        <w:rPr>
          <w:rFonts w:ascii="Gilroy-Regular" w:hAnsi="Gilroy-Regular"/>
          <w:b/>
          <w:bCs/>
          <w:color w:val="5F6368"/>
          <w:sz w:val="24"/>
          <w:szCs w:val="24"/>
        </w:rPr>
        <w:t xml:space="preserve"> </w:t>
      </w:r>
      <w:r w:rsidRPr="003A7D5F">
        <w:rPr>
          <w:rFonts w:ascii="Gilroy-Regular" w:hAnsi="Gilroy-Regular"/>
          <w:color w:val="5F6368"/>
          <w:sz w:val="24"/>
          <w:szCs w:val="24"/>
        </w:rPr>
        <w:t>to build a</w:t>
      </w:r>
      <w:r w:rsidR="00875521">
        <w:rPr>
          <w:rFonts w:ascii="Gilroy-Regular" w:hAnsi="Gilroy-Regular"/>
          <w:color w:val="5F6368"/>
          <w:sz w:val="24"/>
          <w:szCs w:val="24"/>
        </w:rPr>
        <w:t>n</w:t>
      </w:r>
      <w:r w:rsidR="00F74DE4" w:rsidRPr="003A7D5F">
        <w:rPr>
          <w:rFonts w:ascii="Gilroy-Regular" w:hAnsi="Gilroy-Regular"/>
          <w:color w:val="5F6368"/>
          <w:sz w:val="24"/>
          <w:szCs w:val="24"/>
        </w:rPr>
        <w:t xml:space="preserve"> </w:t>
      </w:r>
      <w:r w:rsidR="00875521">
        <w:rPr>
          <w:rFonts w:ascii="Gilroy-Bold" w:hAnsi="Gilroy-Bold"/>
          <w:b/>
          <w:bCs/>
          <w:color w:val="5F6368"/>
          <w:sz w:val="24"/>
          <w:szCs w:val="24"/>
        </w:rPr>
        <w:t xml:space="preserve">Improvement </w:t>
      </w:r>
      <w:r w:rsidRPr="003A7D5F">
        <w:rPr>
          <w:rFonts w:ascii="Gilroy-Bold" w:hAnsi="Gilroy-Bold"/>
          <w:b/>
          <w:bCs/>
          <w:color w:val="5F6368"/>
          <w:sz w:val="24"/>
          <w:szCs w:val="24"/>
        </w:rPr>
        <w:t>Action Plan</w:t>
      </w:r>
      <w:r w:rsidR="00875521">
        <w:rPr>
          <w:rFonts w:ascii="Gilroy-Regular" w:hAnsi="Gilroy-Regular"/>
          <w:color w:val="5F6368"/>
          <w:sz w:val="24"/>
          <w:szCs w:val="24"/>
        </w:rPr>
        <w:t xml:space="preserve"> comprising </w:t>
      </w:r>
      <w:r w:rsidR="009501AE" w:rsidRPr="009501AE">
        <w:rPr>
          <w:rFonts w:ascii="Gilroy-Regular" w:hAnsi="Gilroy-Regular"/>
          <w:b/>
          <w:bCs/>
          <w:color w:val="5F6368"/>
          <w:sz w:val="24"/>
          <w:szCs w:val="24"/>
        </w:rPr>
        <w:t>your top 3 priorities</w:t>
      </w:r>
      <w:r w:rsidR="00D31CC2">
        <w:rPr>
          <w:rFonts w:ascii="Gilroy-Regular" w:hAnsi="Gilroy-Regular"/>
          <w:b/>
          <w:bCs/>
          <w:color w:val="5F6368"/>
          <w:sz w:val="24"/>
          <w:szCs w:val="24"/>
        </w:rPr>
        <w:t xml:space="preserve"> </w:t>
      </w:r>
      <w:r w:rsidR="00D31CC2" w:rsidRPr="00D31CC2">
        <w:rPr>
          <w:rFonts w:ascii="Gilroy-Regular" w:hAnsi="Gilroy-Regular"/>
          <w:color w:val="5F6368"/>
          <w:sz w:val="24"/>
          <w:szCs w:val="24"/>
        </w:rPr>
        <w:t>for</w:t>
      </w:r>
      <w:r w:rsidR="00D31CC2">
        <w:rPr>
          <w:rFonts w:ascii="Gilroy-Regular" w:hAnsi="Gilroy-Regular"/>
          <w:b/>
          <w:bCs/>
          <w:color w:val="5F6368"/>
          <w:sz w:val="24"/>
          <w:szCs w:val="24"/>
        </w:rPr>
        <w:t xml:space="preserve"> </w:t>
      </w:r>
      <w:r w:rsidR="00CF578C">
        <w:rPr>
          <w:rFonts w:ascii="Gilroy-Regular" w:hAnsi="Gilroy-Regular"/>
          <w:b/>
          <w:bCs/>
          <w:color w:val="5F6368"/>
          <w:sz w:val="24"/>
          <w:szCs w:val="24"/>
        </w:rPr>
        <w:t>Better Together</w:t>
      </w:r>
      <w:r w:rsidR="00D31CC2">
        <w:rPr>
          <w:rFonts w:ascii="Gilroy-Regular" w:hAnsi="Gilroy-Regular"/>
          <w:b/>
          <w:bCs/>
          <w:color w:val="5F6368"/>
          <w:sz w:val="24"/>
          <w:szCs w:val="24"/>
        </w:rPr>
        <w:t>.</w:t>
      </w:r>
    </w:p>
    <w:p w14:paraId="241BBEC9" w14:textId="77777777" w:rsidR="00324C9B" w:rsidRPr="003A7D5F" w:rsidRDefault="00324C9B" w:rsidP="00324C9B">
      <w:pPr>
        <w:pBdr>
          <w:top w:val="nil"/>
          <w:left w:val="nil"/>
          <w:bottom w:val="nil"/>
          <w:right w:val="nil"/>
          <w:between w:val="nil"/>
        </w:pBdr>
        <w:spacing w:line="240" w:lineRule="auto"/>
        <w:rPr>
          <w:rFonts w:ascii="Gilroy-Regular" w:hAnsi="Gilroy-Regular"/>
          <w:color w:val="5F6368"/>
          <w:sz w:val="24"/>
          <w:szCs w:val="24"/>
        </w:rPr>
      </w:pPr>
    </w:p>
    <w:tbl>
      <w:tblPr>
        <w:tblStyle w:val="a1"/>
        <w:tblW w:w="9204" w:type="dxa"/>
        <w:tblBorders>
          <w:top w:val="single" w:sz="8" w:space="0" w:color="FE6C04" w:themeColor="text1"/>
          <w:left w:val="single" w:sz="8" w:space="0" w:color="FE6C04" w:themeColor="text1"/>
          <w:bottom w:val="single" w:sz="8" w:space="0" w:color="FE6C04" w:themeColor="text1"/>
          <w:right w:val="single" w:sz="8" w:space="0" w:color="FE6C04" w:themeColor="text1"/>
          <w:insideH w:val="single" w:sz="8" w:space="0" w:color="FE6C04" w:themeColor="text1"/>
          <w:insideV w:val="single" w:sz="8" w:space="0" w:color="FE6C04" w:themeColor="text1"/>
        </w:tblBorders>
        <w:tblLayout w:type="fixed"/>
        <w:tblLook w:val="0400" w:firstRow="0" w:lastRow="0" w:firstColumn="0" w:lastColumn="0" w:noHBand="0" w:noVBand="1"/>
      </w:tblPr>
      <w:tblGrid>
        <w:gridCol w:w="2967"/>
        <w:gridCol w:w="6237"/>
      </w:tblGrid>
      <w:tr w:rsidR="00C75860" w14:paraId="1BDB9F18" w14:textId="77777777" w:rsidTr="007E757A">
        <w:trPr>
          <w:trHeight w:val="645"/>
        </w:trPr>
        <w:tc>
          <w:tcPr>
            <w:tcW w:w="2967" w:type="dxa"/>
            <w:shd w:val="clear" w:color="auto" w:fill="FEE1CC" w:themeFill="text1" w:themeFillTint="33"/>
          </w:tcPr>
          <w:p w14:paraId="6375F21B" w14:textId="312D72BF" w:rsidR="00C75860" w:rsidRPr="00204DE2" w:rsidRDefault="00953440" w:rsidP="00166004">
            <w:pPr>
              <w:widowControl/>
              <w:rPr>
                <w:rFonts w:asciiTheme="majorHAnsi" w:eastAsia="Oswald" w:hAnsiTheme="majorHAnsi" w:cs="Oswald"/>
                <w:b/>
                <w:bCs/>
                <w:color w:val="FE6C04" w:themeColor="text1"/>
                <w:sz w:val="24"/>
                <w:szCs w:val="24"/>
              </w:rPr>
            </w:pPr>
            <w:r>
              <w:rPr>
                <w:rFonts w:asciiTheme="majorHAnsi" w:eastAsia="Oswald" w:hAnsiTheme="majorHAnsi" w:cs="Oswald"/>
                <w:b/>
                <w:bCs/>
                <w:color w:val="FE6C04" w:themeColor="text1"/>
                <w:sz w:val="24"/>
                <w:szCs w:val="24"/>
              </w:rPr>
              <w:t>Date</w:t>
            </w:r>
            <w:r w:rsidR="00C75860" w:rsidRPr="00204DE2">
              <w:rPr>
                <w:rFonts w:asciiTheme="majorHAnsi" w:eastAsia="Oswald" w:hAnsiTheme="majorHAnsi" w:cs="Oswald"/>
                <w:b/>
                <w:bCs/>
                <w:color w:val="FE6C04" w:themeColor="text1"/>
                <w:sz w:val="24"/>
                <w:szCs w:val="24"/>
              </w:rPr>
              <w:t>:</w:t>
            </w:r>
            <w:r w:rsidR="00861F7E">
              <w:rPr>
                <w:rFonts w:asciiTheme="majorHAnsi" w:eastAsia="Oswald" w:hAnsiTheme="majorHAnsi" w:cs="Oswald"/>
                <w:b/>
                <w:bCs/>
                <w:color w:val="FE6C04" w:themeColor="text1"/>
                <w:sz w:val="24"/>
                <w:szCs w:val="24"/>
              </w:rPr>
              <w:t xml:space="preserve"> ______________</w:t>
            </w:r>
          </w:p>
        </w:tc>
        <w:tc>
          <w:tcPr>
            <w:tcW w:w="6237" w:type="dxa"/>
            <w:shd w:val="clear" w:color="auto" w:fill="FEE1CC" w:themeFill="text1" w:themeFillTint="33"/>
          </w:tcPr>
          <w:p w14:paraId="49A6B787" w14:textId="6C4E0E28" w:rsidR="00C75860" w:rsidRPr="00204DE2" w:rsidRDefault="009501AE" w:rsidP="00C75860">
            <w:pPr>
              <w:widowControl/>
              <w:rPr>
                <w:rFonts w:asciiTheme="majorHAnsi" w:eastAsia="Oswald" w:hAnsiTheme="majorHAnsi" w:cs="Oswald"/>
                <w:color w:val="FE6C04" w:themeColor="text1"/>
                <w:sz w:val="24"/>
                <w:szCs w:val="24"/>
              </w:rPr>
            </w:pPr>
            <w:r>
              <w:rPr>
                <w:rFonts w:asciiTheme="majorHAnsi" w:eastAsia="Oswald" w:hAnsiTheme="majorHAnsi" w:cs="Oswald"/>
                <w:b/>
                <w:bCs/>
                <w:color w:val="FE6C04" w:themeColor="text1"/>
                <w:sz w:val="24"/>
                <w:szCs w:val="24"/>
              </w:rPr>
              <w:t xml:space="preserve">Priority Action </w:t>
            </w:r>
            <w:r w:rsidR="00514133">
              <w:rPr>
                <w:rFonts w:asciiTheme="majorHAnsi" w:eastAsia="Oswald" w:hAnsiTheme="majorHAnsi" w:cs="Oswald"/>
                <w:b/>
                <w:bCs/>
                <w:color w:val="FE6C04" w:themeColor="text1"/>
                <w:sz w:val="24"/>
                <w:szCs w:val="24"/>
              </w:rPr>
              <w:t>1</w:t>
            </w:r>
            <w:r w:rsidR="00861F7E">
              <w:rPr>
                <w:rFonts w:asciiTheme="majorHAnsi" w:eastAsia="Oswald" w:hAnsiTheme="majorHAnsi" w:cs="Oswald"/>
                <w:b/>
                <w:bCs/>
                <w:color w:val="FE6C04" w:themeColor="text1"/>
                <w:sz w:val="24"/>
                <w:szCs w:val="24"/>
              </w:rPr>
              <w:t xml:space="preserve">: </w:t>
            </w:r>
          </w:p>
        </w:tc>
      </w:tr>
      <w:tr w:rsidR="00324D3A" w14:paraId="7F42EA88" w14:textId="77777777" w:rsidTr="007E757A">
        <w:trPr>
          <w:trHeight w:val="50"/>
        </w:trPr>
        <w:tc>
          <w:tcPr>
            <w:tcW w:w="2967" w:type="dxa"/>
            <w:shd w:val="clear" w:color="auto" w:fill="auto"/>
          </w:tcPr>
          <w:p w14:paraId="03E65721" w14:textId="0113FF8B" w:rsidR="00324D3A" w:rsidRPr="003A7D5F" w:rsidRDefault="00514133" w:rsidP="003A7D5F">
            <w:pPr>
              <w:spacing w:before="0" w:line="312" w:lineRule="auto"/>
              <w:rPr>
                <w:rFonts w:ascii="Gilroy-Bold" w:hAnsi="Gilroy-Bold"/>
                <w:b/>
                <w:bCs/>
                <w:color w:val="5F6368"/>
                <w:sz w:val="20"/>
                <w:szCs w:val="20"/>
              </w:rPr>
            </w:pPr>
            <w:r w:rsidRPr="003A7D5F">
              <w:rPr>
                <w:rFonts w:ascii="Gilroy-Bold" w:hAnsi="Gilroy-Bold"/>
                <w:b/>
                <w:bCs/>
                <w:color w:val="5F6368"/>
                <w:sz w:val="20"/>
                <w:szCs w:val="20"/>
              </w:rPr>
              <w:t>Which of the Improvement Suggestions are you going to explore? (</w:t>
            </w:r>
            <w:r w:rsidR="007E757A" w:rsidRPr="003A7D5F">
              <w:rPr>
                <w:rFonts w:ascii="Gilroy-Bold" w:hAnsi="Gilroy-Bold"/>
                <w:b/>
                <w:bCs/>
                <w:color w:val="5F6368"/>
                <w:sz w:val="20"/>
                <w:szCs w:val="20"/>
              </w:rPr>
              <w:t>Or</w:t>
            </w:r>
            <w:r w:rsidRPr="003A7D5F">
              <w:rPr>
                <w:rFonts w:ascii="Gilroy-Bold" w:hAnsi="Gilroy-Bold"/>
                <w:b/>
                <w:bCs/>
                <w:color w:val="5F6368"/>
                <w:sz w:val="20"/>
                <w:szCs w:val="20"/>
              </w:rPr>
              <w:t xml:space="preserve"> other ideas</w:t>
            </w:r>
            <w:r w:rsidR="007E757A">
              <w:rPr>
                <w:rFonts w:ascii="Gilroy-Bold" w:hAnsi="Gilroy-Bold"/>
                <w:b/>
                <w:bCs/>
                <w:color w:val="5F6368"/>
                <w:sz w:val="20"/>
                <w:szCs w:val="20"/>
              </w:rPr>
              <w:t>.</w:t>
            </w:r>
            <w:r w:rsidRPr="003A7D5F">
              <w:rPr>
                <w:rFonts w:ascii="Gilroy-Bold" w:hAnsi="Gilroy-Bold"/>
                <w:b/>
                <w:bCs/>
                <w:color w:val="5F6368"/>
                <w:sz w:val="20"/>
                <w:szCs w:val="20"/>
              </w:rPr>
              <w:t>)</w:t>
            </w:r>
          </w:p>
        </w:tc>
        <w:tc>
          <w:tcPr>
            <w:tcW w:w="6237" w:type="dxa"/>
          </w:tcPr>
          <w:p w14:paraId="69C32A84" w14:textId="77777777" w:rsidR="00324D3A" w:rsidRPr="004D1BCA" w:rsidRDefault="00324D3A" w:rsidP="003A7D5F">
            <w:pPr>
              <w:widowControl/>
              <w:spacing w:before="0"/>
              <w:rPr>
                <w:rFonts w:asciiTheme="minorHAnsi" w:hAnsiTheme="minorHAnsi"/>
                <w:color w:val="000000"/>
              </w:rPr>
            </w:pPr>
          </w:p>
        </w:tc>
      </w:tr>
      <w:tr w:rsidR="001578CC" w14:paraId="60D443C2" w14:textId="77777777" w:rsidTr="007E757A">
        <w:trPr>
          <w:trHeight w:val="50"/>
        </w:trPr>
        <w:tc>
          <w:tcPr>
            <w:tcW w:w="2967" w:type="dxa"/>
            <w:shd w:val="clear" w:color="auto" w:fill="auto"/>
          </w:tcPr>
          <w:p w14:paraId="453E2A14" w14:textId="3323C7D9" w:rsidR="001578CC" w:rsidRPr="003A7D5F" w:rsidRDefault="001578CC" w:rsidP="003A7D5F">
            <w:pPr>
              <w:spacing w:before="0"/>
              <w:rPr>
                <w:rFonts w:ascii="Gilroy-Bold" w:hAnsi="Gilroy-Bold"/>
                <w:b/>
                <w:bCs/>
                <w:color w:val="5F6368"/>
                <w:sz w:val="20"/>
                <w:szCs w:val="20"/>
              </w:rPr>
            </w:pPr>
            <w:r w:rsidRPr="003A7D5F">
              <w:rPr>
                <w:rFonts w:ascii="Gilroy-Bold" w:hAnsi="Gilroy-Bold"/>
                <w:b/>
                <w:bCs/>
                <w:color w:val="5F6368"/>
                <w:sz w:val="20"/>
                <w:szCs w:val="20"/>
              </w:rPr>
              <w:t>What are you going to do on it</w:t>
            </w:r>
            <w:r>
              <w:rPr>
                <w:rFonts w:ascii="Gilroy-Bold" w:hAnsi="Gilroy-Bold"/>
                <w:b/>
                <w:bCs/>
                <w:color w:val="5F6368"/>
                <w:sz w:val="20"/>
                <w:szCs w:val="20"/>
              </w:rPr>
              <w:t xml:space="preserve">… </w:t>
            </w:r>
            <w:r w:rsidRPr="003A7D5F">
              <w:rPr>
                <w:rFonts w:ascii="Gilroy-Bold" w:hAnsi="Gilroy-Bold"/>
                <w:b/>
                <w:bCs/>
                <w:color w:val="5F6368"/>
                <w:sz w:val="20"/>
                <w:szCs w:val="20"/>
              </w:rPr>
              <w:t xml:space="preserve"> </w:t>
            </w:r>
          </w:p>
        </w:tc>
        <w:tc>
          <w:tcPr>
            <w:tcW w:w="6237" w:type="dxa"/>
          </w:tcPr>
          <w:p w14:paraId="7CE10D9D" w14:textId="77777777" w:rsidR="001578CC" w:rsidRPr="004D1BCA" w:rsidRDefault="001578CC" w:rsidP="003A7D5F">
            <w:pPr>
              <w:widowControl/>
              <w:spacing w:before="0"/>
              <w:rPr>
                <w:rFonts w:asciiTheme="minorHAnsi" w:hAnsiTheme="minorHAnsi"/>
                <w:color w:val="000000"/>
              </w:rPr>
            </w:pPr>
          </w:p>
        </w:tc>
      </w:tr>
      <w:tr w:rsidR="00324D3A" w14:paraId="05A12CD5" w14:textId="77777777" w:rsidTr="007E757A">
        <w:trPr>
          <w:trHeight w:val="50"/>
        </w:trPr>
        <w:tc>
          <w:tcPr>
            <w:tcW w:w="2967" w:type="dxa"/>
            <w:shd w:val="clear" w:color="auto" w:fill="auto"/>
          </w:tcPr>
          <w:p w14:paraId="7E01987E" w14:textId="1BBCC023" w:rsidR="00324D3A" w:rsidRPr="003A7D5F" w:rsidRDefault="00861F7E" w:rsidP="001578CC">
            <w:pPr>
              <w:spacing w:before="0" w:line="312" w:lineRule="auto"/>
              <w:ind w:left="306"/>
              <w:rPr>
                <w:rFonts w:ascii="Gilroy-Bold" w:hAnsi="Gilroy-Bold"/>
                <w:b/>
                <w:bCs/>
                <w:color w:val="5F6368"/>
                <w:sz w:val="20"/>
                <w:szCs w:val="20"/>
              </w:rPr>
            </w:pPr>
            <w:r w:rsidRPr="003A7D5F">
              <w:rPr>
                <w:rFonts w:ascii="Gilroy-Bold" w:hAnsi="Gilroy-Bold"/>
                <w:b/>
                <w:bCs/>
                <w:color w:val="5F6368"/>
                <w:sz w:val="20"/>
                <w:szCs w:val="20"/>
              </w:rPr>
              <w:t>today?</w:t>
            </w:r>
          </w:p>
        </w:tc>
        <w:tc>
          <w:tcPr>
            <w:tcW w:w="6237" w:type="dxa"/>
          </w:tcPr>
          <w:p w14:paraId="3DB5E1B8" w14:textId="77777777" w:rsidR="00324D3A" w:rsidRPr="004D1BCA" w:rsidRDefault="00324D3A" w:rsidP="003A7D5F">
            <w:pPr>
              <w:widowControl/>
              <w:spacing w:before="0"/>
              <w:rPr>
                <w:rFonts w:asciiTheme="minorHAnsi" w:hAnsiTheme="minorHAnsi"/>
                <w:color w:val="000000"/>
              </w:rPr>
            </w:pPr>
          </w:p>
        </w:tc>
      </w:tr>
      <w:tr w:rsidR="00324D3A" w14:paraId="56350274" w14:textId="77777777" w:rsidTr="007E757A">
        <w:trPr>
          <w:trHeight w:val="50"/>
        </w:trPr>
        <w:tc>
          <w:tcPr>
            <w:tcW w:w="2967" w:type="dxa"/>
            <w:shd w:val="clear" w:color="auto" w:fill="auto"/>
          </w:tcPr>
          <w:p w14:paraId="70AD66E5" w14:textId="4B2800C2" w:rsidR="00324D3A" w:rsidRPr="003A7D5F" w:rsidRDefault="001578CC" w:rsidP="001578CC">
            <w:pPr>
              <w:spacing w:before="0" w:line="312" w:lineRule="auto"/>
              <w:ind w:left="306"/>
              <w:rPr>
                <w:rFonts w:ascii="Gilroy-Bold" w:hAnsi="Gilroy-Bold"/>
                <w:b/>
                <w:bCs/>
                <w:color w:val="5F6368"/>
                <w:sz w:val="20"/>
                <w:szCs w:val="20"/>
              </w:rPr>
            </w:pPr>
            <w:r>
              <w:rPr>
                <w:rFonts w:ascii="Gilroy-Bold" w:hAnsi="Gilroy-Bold"/>
                <w:b/>
                <w:bCs/>
                <w:color w:val="5F6368"/>
                <w:sz w:val="20"/>
                <w:szCs w:val="20"/>
              </w:rPr>
              <w:t>t</w:t>
            </w:r>
            <w:r w:rsidR="00861F7E" w:rsidRPr="003A7D5F">
              <w:rPr>
                <w:rFonts w:ascii="Gilroy-Bold" w:hAnsi="Gilroy-Bold"/>
                <w:b/>
                <w:bCs/>
                <w:color w:val="5F6368"/>
                <w:sz w:val="20"/>
                <w:szCs w:val="20"/>
              </w:rPr>
              <w:t>omorrow?</w:t>
            </w:r>
          </w:p>
        </w:tc>
        <w:tc>
          <w:tcPr>
            <w:tcW w:w="6237" w:type="dxa"/>
          </w:tcPr>
          <w:p w14:paraId="0E225574" w14:textId="77777777" w:rsidR="00324D3A" w:rsidRPr="004D1BCA" w:rsidRDefault="00324D3A" w:rsidP="003A7D5F">
            <w:pPr>
              <w:widowControl/>
              <w:spacing w:before="0"/>
              <w:rPr>
                <w:rFonts w:asciiTheme="minorHAnsi" w:hAnsiTheme="minorHAnsi"/>
                <w:color w:val="000000"/>
              </w:rPr>
            </w:pPr>
          </w:p>
        </w:tc>
      </w:tr>
      <w:tr w:rsidR="00437615" w14:paraId="5A217B50" w14:textId="77777777" w:rsidTr="007E757A">
        <w:trPr>
          <w:trHeight w:val="50"/>
        </w:trPr>
        <w:tc>
          <w:tcPr>
            <w:tcW w:w="2967" w:type="dxa"/>
            <w:shd w:val="clear" w:color="auto" w:fill="auto"/>
          </w:tcPr>
          <w:p w14:paraId="55998B63" w14:textId="3C8A33AF" w:rsidR="00437615" w:rsidRPr="003A7D5F" w:rsidRDefault="001578CC" w:rsidP="001578CC">
            <w:pPr>
              <w:spacing w:before="0" w:line="312" w:lineRule="auto"/>
              <w:ind w:left="306"/>
              <w:rPr>
                <w:rFonts w:ascii="Gilroy-Bold" w:hAnsi="Gilroy-Bold"/>
                <w:b/>
                <w:bCs/>
                <w:color w:val="5F6368"/>
                <w:sz w:val="20"/>
                <w:szCs w:val="20"/>
              </w:rPr>
            </w:pPr>
            <w:r>
              <w:rPr>
                <w:rFonts w:ascii="Gilroy-Bold" w:hAnsi="Gilroy-Bold"/>
                <w:b/>
                <w:bCs/>
                <w:color w:val="5F6368"/>
                <w:sz w:val="20"/>
                <w:szCs w:val="20"/>
              </w:rPr>
              <w:t>l</w:t>
            </w:r>
            <w:r w:rsidR="00861F7E" w:rsidRPr="003A7D5F">
              <w:rPr>
                <w:rFonts w:ascii="Gilroy-Bold" w:hAnsi="Gilroy-Bold"/>
                <w:b/>
                <w:bCs/>
                <w:color w:val="5F6368"/>
                <w:sz w:val="20"/>
                <w:szCs w:val="20"/>
              </w:rPr>
              <w:t>ater this week?</w:t>
            </w:r>
          </w:p>
        </w:tc>
        <w:tc>
          <w:tcPr>
            <w:tcW w:w="6237" w:type="dxa"/>
          </w:tcPr>
          <w:p w14:paraId="7E8547D4" w14:textId="77777777" w:rsidR="00FB3082" w:rsidRPr="004D1BCA" w:rsidRDefault="00FB3082" w:rsidP="003A7D5F">
            <w:pPr>
              <w:widowControl/>
              <w:spacing w:before="0"/>
              <w:rPr>
                <w:rFonts w:asciiTheme="minorHAnsi" w:hAnsiTheme="minorHAnsi"/>
                <w:color w:val="000000"/>
              </w:rPr>
            </w:pPr>
          </w:p>
        </w:tc>
      </w:tr>
      <w:tr w:rsidR="00861F7E" w14:paraId="3A23995D" w14:textId="77777777" w:rsidTr="007E757A">
        <w:trPr>
          <w:trHeight w:val="50"/>
        </w:trPr>
        <w:tc>
          <w:tcPr>
            <w:tcW w:w="2967" w:type="dxa"/>
            <w:shd w:val="clear" w:color="auto" w:fill="auto"/>
          </w:tcPr>
          <w:p w14:paraId="7167FB66" w14:textId="6312DD20" w:rsidR="00861F7E" w:rsidRPr="003A7D5F" w:rsidRDefault="001578CC" w:rsidP="001578CC">
            <w:pPr>
              <w:spacing w:before="0" w:line="312" w:lineRule="auto"/>
              <w:ind w:left="306"/>
              <w:rPr>
                <w:rFonts w:ascii="Gilroy-Bold" w:hAnsi="Gilroy-Bold"/>
                <w:b/>
                <w:bCs/>
                <w:color w:val="5F6368"/>
                <w:sz w:val="20"/>
                <w:szCs w:val="20"/>
              </w:rPr>
            </w:pPr>
            <w:r>
              <w:rPr>
                <w:rFonts w:ascii="Gilroy-Bold" w:hAnsi="Gilroy-Bold"/>
                <w:b/>
                <w:bCs/>
                <w:color w:val="5F6368"/>
                <w:sz w:val="20"/>
                <w:szCs w:val="20"/>
              </w:rPr>
              <w:t>n</w:t>
            </w:r>
            <w:r w:rsidR="00861F7E" w:rsidRPr="003A7D5F">
              <w:rPr>
                <w:rFonts w:ascii="Gilroy-Bold" w:hAnsi="Gilroy-Bold"/>
                <w:b/>
                <w:bCs/>
                <w:color w:val="5F6368"/>
                <w:sz w:val="20"/>
                <w:szCs w:val="20"/>
              </w:rPr>
              <w:t>ext week?</w:t>
            </w:r>
          </w:p>
        </w:tc>
        <w:tc>
          <w:tcPr>
            <w:tcW w:w="6237" w:type="dxa"/>
          </w:tcPr>
          <w:p w14:paraId="3D247184" w14:textId="77777777" w:rsidR="00861F7E" w:rsidRPr="004D1BCA" w:rsidRDefault="00861F7E" w:rsidP="003A7D5F">
            <w:pPr>
              <w:widowControl/>
              <w:spacing w:before="0"/>
              <w:rPr>
                <w:rFonts w:asciiTheme="minorHAnsi" w:hAnsiTheme="minorHAnsi"/>
                <w:color w:val="000000"/>
              </w:rPr>
            </w:pPr>
          </w:p>
        </w:tc>
      </w:tr>
    </w:tbl>
    <w:p w14:paraId="1B59EA15" w14:textId="5C0455BB" w:rsidR="00166004" w:rsidRDefault="00166004">
      <w:pPr>
        <w:pBdr>
          <w:top w:val="nil"/>
          <w:left w:val="nil"/>
          <w:bottom w:val="nil"/>
          <w:right w:val="nil"/>
          <w:between w:val="nil"/>
        </w:pBdr>
        <w:rPr>
          <w:rFonts w:ascii="Lato" w:hAnsi="Lato"/>
        </w:rPr>
      </w:pPr>
    </w:p>
    <w:tbl>
      <w:tblPr>
        <w:tblStyle w:val="a1"/>
        <w:tblW w:w="9204" w:type="dxa"/>
        <w:tblBorders>
          <w:top w:val="single" w:sz="8" w:space="0" w:color="FE6C04" w:themeColor="text1"/>
          <w:left w:val="single" w:sz="8" w:space="0" w:color="FE6C04" w:themeColor="text1"/>
          <w:bottom w:val="single" w:sz="8" w:space="0" w:color="FE6C04" w:themeColor="text1"/>
          <w:right w:val="single" w:sz="8" w:space="0" w:color="FE6C04" w:themeColor="text1"/>
          <w:insideH w:val="single" w:sz="8" w:space="0" w:color="FE6C04" w:themeColor="text1"/>
          <w:insideV w:val="single" w:sz="8" w:space="0" w:color="FE6C04" w:themeColor="text1"/>
        </w:tblBorders>
        <w:tblLayout w:type="fixed"/>
        <w:tblLook w:val="0400" w:firstRow="0" w:lastRow="0" w:firstColumn="0" w:lastColumn="0" w:noHBand="0" w:noVBand="1"/>
      </w:tblPr>
      <w:tblGrid>
        <w:gridCol w:w="2958"/>
        <w:gridCol w:w="6246"/>
      </w:tblGrid>
      <w:tr w:rsidR="009B70CE" w14:paraId="31CE29C0" w14:textId="77777777" w:rsidTr="007E757A">
        <w:trPr>
          <w:trHeight w:val="645"/>
        </w:trPr>
        <w:tc>
          <w:tcPr>
            <w:tcW w:w="2958" w:type="dxa"/>
            <w:shd w:val="clear" w:color="auto" w:fill="FEE1CC" w:themeFill="text1" w:themeFillTint="33"/>
          </w:tcPr>
          <w:p w14:paraId="242F0B2D" w14:textId="2259477F" w:rsidR="009B70CE" w:rsidRPr="00204DE2" w:rsidRDefault="00953440" w:rsidP="00DC7CE4">
            <w:pPr>
              <w:widowControl/>
              <w:rPr>
                <w:rFonts w:asciiTheme="majorHAnsi" w:eastAsia="Oswald" w:hAnsiTheme="majorHAnsi" w:cs="Oswald"/>
                <w:b/>
                <w:bCs/>
                <w:color w:val="FE6C04" w:themeColor="text1"/>
                <w:sz w:val="24"/>
                <w:szCs w:val="24"/>
              </w:rPr>
            </w:pPr>
            <w:r>
              <w:rPr>
                <w:rFonts w:asciiTheme="majorHAnsi" w:eastAsia="Oswald" w:hAnsiTheme="majorHAnsi" w:cs="Oswald"/>
                <w:b/>
                <w:bCs/>
                <w:color w:val="FE6C04" w:themeColor="text1"/>
                <w:sz w:val="24"/>
                <w:szCs w:val="24"/>
              </w:rPr>
              <w:t>Date</w:t>
            </w:r>
            <w:r w:rsidR="009B70CE" w:rsidRPr="00204DE2">
              <w:rPr>
                <w:rFonts w:asciiTheme="majorHAnsi" w:eastAsia="Oswald" w:hAnsiTheme="majorHAnsi" w:cs="Oswald"/>
                <w:b/>
                <w:bCs/>
                <w:color w:val="FE6C04" w:themeColor="text1"/>
                <w:sz w:val="24"/>
                <w:szCs w:val="24"/>
              </w:rPr>
              <w:t>:</w:t>
            </w:r>
            <w:r w:rsidR="009B70CE">
              <w:rPr>
                <w:rFonts w:asciiTheme="majorHAnsi" w:eastAsia="Oswald" w:hAnsiTheme="majorHAnsi" w:cs="Oswald"/>
                <w:b/>
                <w:bCs/>
                <w:color w:val="FE6C04" w:themeColor="text1"/>
                <w:sz w:val="24"/>
                <w:szCs w:val="24"/>
              </w:rPr>
              <w:t xml:space="preserve"> ______________</w:t>
            </w:r>
          </w:p>
        </w:tc>
        <w:tc>
          <w:tcPr>
            <w:tcW w:w="6246" w:type="dxa"/>
            <w:shd w:val="clear" w:color="auto" w:fill="FEE1CC" w:themeFill="text1" w:themeFillTint="33"/>
          </w:tcPr>
          <w:p w14:paraId="3BCC9072" w14:textId="5BD04944" w:rsidR="009B70CE" w:rsidRPr="00204DE2" w:rsidRDefault="009501AE" w:rsidP="00DC7CE4">
            <w:pPr>
              <w:widowControl/>
              <w:rPr>
                <w:rFonts w:asciiTheme="majorHAnsi" w:eastAsia="Oswald" w:hAnsiTheme="majorHAnsi" w:cs="Oswald"/>
                <w:color w:val="FE6C04" w:themeColor="text1"/>
                <w:sz w:val="24"/>
                <w:szCs w:val="24"/>
              </w:rPr>
            </w:pPr>
            <w:r>
              <w:rPr>
                <w:rFonts w:asciiTheme="majorHAnsi" w:eastAsia="Oswald" w:hAnsiTheme="majorHAnsi" w:cs="Oswald"/>
                <w:b/>
                <w:bCs/>
                <w:color w:val="FE6C04" w:themeColor="text1"/>
                <w:sz w:val="24"/>
                <w:szCs w:val="24"/>
              </w:rPr>
              <w:t>Priority Action 2:</w:t>
            </w:r>
          </w:p>
        </w:tc>
      </w:tr>
      <w:tr w:rsidR="009B70CE" w14:paraId="6CA455AC" w14:textId="77777777" w:rsidTr="007E757A">
        <w:trPr>
          <w:trHeight w:val="50"/>
        </w:trPr>
        <w:tc>
          <w:tcPr>
            <w:tcW w:w="2958" w:type="dxa"/>
            <w:shd w:val="clear" w:color="auto" w:fill="auto"/>
          </w:tcPr>
          <w:p w14:paraId="4D247767" w14:textId="35A8C7F6" w:rsidR="009B70CE" w:rsidRPr="003A7D5F" w:rsidRDefault="007E757A" w:rsidP="003A7D5F">
            <w:pPr>
              <w:spacing w:before="0" w:line="312" w:lineRule="auto"/>
              <w:rPr>
                <w:rFonts w:ascii="Gilroy-Bold" w:hAnsi="Gilroy-Bold"/>
                <w:b/>
                <w:bCs/>
                <w:color w:val="5F6368"/>
                <w:sz w:val="20"/>
                <w:szCs w:val="20"/>
              </w:rPr>
            </w:pPr>
            <w:r w:rsidRPr="003A7D5F">
              <w:rPr>
                <w:rFonts w:ascii="Gilroy-Bold" w:hAnsi="Gilroy-Bold"/>
                <w:b/>
                <w:bCs/>
                <w:color w:val="5F6368"/>
                <w:sz w:val="20"/>
                <w:szCs w:val="20"/>
              </w:rPr>
              <w:t>Which of the Improvement Suggestions are you going to explore? (Or other ideas</w:t>
            </w:r>
            <w:r>
              <w:rPr>
                <w:rFonts w:ascii="Gilroy-Bold" w:hAnsi="Gilroy-Bold"/>
                <w:b/>
                <w:bCs/>
                <w:color w:val="5F6368"/>
                <w:sz w:val="20"/>
                <w:szCs w:val="20"/>
              </w:rPr>
              <w:t>.</w:t>
            </w:r>
            <w:r w:rsidRPr="003A7D5F">
              <w:rPr>
                <w:rFonts w:ascii="Gilroy-Bold" w:hAnsi="Gilroy-Bold"/>
                <w:b/>
                <w:bCs/>
                <w:color w:val="5F6368"/>
                <w:sz w:val="20"/>
                <w:szCs w:val="20"/>
              </w:rPr>
              <w:t>)</w:t>
            </w:r>
          </w:p>
        </w:tc>
        <w:tc>
          <w:tcPr>
            <w:tcW w:w="6246" w:type="dxa"/>
          </w:tcPr>
          <w:p w14:paraId="0B057D4B" w14:textId="77777777" w:rsidR="009B70CE" w:rsidRPr="004D1BCA" w:rsidRDefault="009B70CE" w:rsidP="003A7D5F">
            <w:pPr>
              <w:widowControl/>
              <w:spacing w:before="0"/>
              <w:rPr>
                <w:rFonts w:asciiTheme="minorHAnsi" w:hAnsiTheme="minorHAnsi"/>
                <w:color w:val="000000"/>
              </w:rPr>
            </w:pPr>
          </w:p>
        </w:tc>
      </w:tr>
      <w:tr w:rsidR="001578CC" w14:paraId="48DD9957" w14:textId="77777777" w:rsidTr="007E757A">
        <w:trPr>
          <w:trHeight w:val="50"/>
        </w:trPr>
        <w:tc>
          <w:tcPr>
            <w:tcW w:w="2958" w:type="dxa"/>
            <w:shd w:val="clear" w:color="auto" w:fill="auto"/>
          </w:tcPr>
          <w:p w14:paraId="7777A6DC" w14:textId="778092CA" w:rsidR="001578CC" w:rsidRPr="003A7D5F" w:rsidRDefault="001578CC" w:rsidP="001578CC">
            <w:pPr>
              <w:spacing w:before="0" w:line="312" w:lineRule="auto"/>
              <w:rPr>
                <w:rFonts w:ascii="Gilroy-Bold" w:hAnsi="Gilroy-Bold"/>
                <w:b/>
                <w:bCs/>
                <w:color w:val="5F6368"/>
                <w:sz w:val="20"/>
                <w:szCs w:val="20"/>
              </w:rPr>
            </w:pPr>
            <w:r w:rsidRPr="003A7D5F">
              <w:rPr>
                <w:rFonts w:ascii="Gilroy-Bold" w:hAnsi="Gilroy-Bold"/>
                <w:b/>
                <w:bCs/>
                <w:color w:val="5F6368"/>
                <w:sz w:val="20"/>
                <w:szCs w:val="20"/>
              </w:rPr>
              <w:t>What are you going to do on it</w:t>
            </w:r>
            <w:r>
              <w:rPr>
                <w:rFonts w:ascii="Gilroy-Bold" w:hAnsi="Gilroy-Bold"/>
                <w:b/>
                <w:bCs/>
                <w:color w:val="5F6368"/>
                <w:sz w:val="20"/>
                <w:szCs w:val="20"/>
              </w:rPr>
              <w:t xml:space="preserve">… </w:t>
            </w:r>
            <w:r w:rsidRPr="003A7D5F">
              <w:rPr>
                <w:rFonts w:ascii="Gilroy-Bold" w:hAnsi="Gilroy-Bold"/>
                <w:b/>
                <w:bCs/>
                <w:color w:val="5F6368"/>
                <w:sz w:val="20"/>
                <w:szCs w:val="20"/>
              </w:rPr>
              <w:t xml:space="preserve"> </w:t>
            </w:r>
          </w:p>
        </w:tc>
        <w:tc>
          <w:tcPr>
            <w:tcW w:w="6246" w:type="dxa"/>
          </w:tcPr>
          <w:p w14:paraId="44493E08" w14:textId="77777777" w:rsidR="001578CC" w:rsidRPr="004D1BCA" w:rsidRDefault="001578CC" w:rsidP="001578CC">
            <w:pPr>
              <w:widowControl/>
              <w:spacing w:before="0"/>
              <w:rPr>
                <w:rFonts w:asciiTheme="minorHAnsi" w:hAnsiTheme="minorHAnsi"/>
                <w:color w:val="000000"/>
              </w:rPr>
            </w:pPr>
          </w:p>
        </w:tc>
      </w:tr>
      <w:tr w:rsidR="001578CC" w14:paraId="66CEE33F" w14:textId="77777777" w:rsidTr="007E757A">
        <w:trPr>
          <w:trHeight w:val="50"/>
        </w:trPr>
        <w:tc>
          <w:tcPr>
            <w:tcW w:w="2958" w:type="dxa"/>
            <w:shd w:val="clear" w:color="auto" w:fill="auto"/>
          </w:tcPr>
          <w:p w14:paraId="78506FAD" w14:textId="11355D81" w:rsidR="001578CC" w:rsidRPr="003A7D5F" w:rsidRDefault="001578CC" w:rsidP="001578CC">
            <w:pPr>
              <w:spacing w:before="0" w:line="312" w:lineRule="auto"/>
              <w:ind w:left="306"/>
              <w:rPr>
                <w:rFonts w:ascii="Gilroy-Bold" w:hAnsi="Gilroy-Bold"/>
                <w:b/>
                <w:bCs/>
                <w:color w:val="5F6368"/>
                <w:sz w:val="20"/>
                <w:szCs w:val="20"/>
              </w:rPr>
            </w:pPr>
            <w:r w:rsidRPr="003A7D5F">
              <w:rPr>
                <w:rFonts w:ascii="Gilroy-Bold" w:hAnsi="Gilroy-Bold"/>
                <w:b/>
                <w:bCs/>
                <w:color w:val="5F6368"/>
                <w:sz w:val="20"/>
                <w:szCs w:val="20"/>
              </w:rPr>
              <w:t>today?</w:t>
            </w:r>
          </w:p>
        </w:tc>
        <w:tc>
          <w:tcPr>
            <w:tcW w:w="6246" w:type="dxa"/>
          </w:tcPr>
          <w:p w14:paraId="40D92E38" w14:textId="77777777" w:rsidR="001578CC" w:rsidRPr="004D1BCA" w:rsidRDefault="001578CC" w:rsidP="001578CC">
            <w:pPr>
              <w:widowControl/>
              <w:spacing w:before="0"/>
              <w:rPr>
                <w:rFonts w:asciiTheme="minorHAnsi" w:hAnsiTheme="minorHAnsi"/>
                <w:color w:val="000000"/>
              </w:rPr>
            </w:pPr>
          </w:p>
        </w:tc>
      </w:tr>
      <w:tr w:rsidR="001578CC" w14:paraId="145AEAB2" w14:textId="77777777" w:rsidTr="007E757A">
        <w:trPr>
          <w:trHeight w:val="50"/>
        </w:trPr>
        <w:tc>
          <w:tcPr>
            <w:tcW w:w="2958" w:type="dxa"/>
            <w:shd w:val="clear" w:color="auto" w:fill="auto"/>
          </w:tcPr>
          <w:p w14:paraId="29F0DDFA" w14:textId="043F13FA" w:rsidR="001578CC" w:rsidRPr="003A7D5F" w:rsidRDefault="001578CC" w:rsidP="001578CC">
            <w:pPr>
              <w:spacing w:before="0" w:line="312" w:lineRule="auto"/>
              <w:ind w:left="306"/>
              <w:rPr>
                <w:rFonts w:ascii="Gilroy-Bold" w:hAnsi="Gilroy-Bold"/>
                <w:b/>
                <w:bCs/>
                <w:color w:val="5F6368"/>
                <w:sz w:val="20"/>
                <w:szCs w:val="20"/>
              </w:rPr>
            </w:pPr>
            <w:r>
              <w:rPr>
                <w:rFonts w:ascii="Gilroy-Bold" w:hAnsi="Gilroy-Bold"/>
                <w:b/>
                <w:bCs/>
                <w:color w:val="5F6368"/>
                <w:sz w:val="20"/>
                <w:szCs w:val="20"/>
              </w:rPr>
              <w:t>t</w:t>
            </w:r>
            <w:r w:rsidRPr="003A7D5F">
              <w:rPr>
                <w:rFonts w:ascii="Gilroy-Bold" w:hAnsi="Gilroy-Bold"/>
                <w:b/>
                <w:bCs/>
                <w:color w:val="5F6368"/>
                <w:sz w:val="20"/>
                <w:szCs w:val="20"/>
              </w:rPr>
              <w:t>omorrow?</w:t>
            </w:r>
          </w:p>
        </w:tc>
        <w:tc>
          <w:tcPr>
            <w:tcW w:w="6246" w:type="dxa"/>
          </w:tcPr>
          <w:p w14:paraId="18807D7D" w14:textId="77777777" w:rsidR="001578CC" w:rsidRPr="004D1BCA" w:rsidRDefault="001578CC" w:rsidP="001578CC">
            <w:pPr>
              <w:widowControl/>
              <w:spacing w:before="0"/>
              <w:rPr>
                <w:rFonts w:asciiTheme="minorHAnsi" w:hAnsiTheme="minorHAnsi"/>
                <w:color w:val="000000"/>
              </w:rPr>
            </w:pPr>
          </w:p>
        </w:tc>
      </w:tr>
      <w:tr w:rsidR="001578CC" w14:paraId="04886DEF" w14:textId="77777777" w:rsidTr="007E757A">
        <w:trPr>
          <w:trHeight w:val="50"/>
        </w:trPr>
        <w:tc>
          <w:tcPr>
            <w:tcW w:w="2958" w:type="dxa"/>
            <w:shd w:val="clear" w:color="auto" w:fill="auto"/>
          </w:tcPr>
          <w:p w14:paraId="7EEA70AC" w14:textId="02CF7A23" w:rsidR="001578CC" w:rsidRPr="003A7D5F" w:rsidRDefault="001578CC" w:rsidP="001578CC">
            <w:pPr>
              <w:spacing w:before="0" w:line="312" w:lineRule="auto"/>
              <w:ind w:left="306"/>
              <w:rPr>
                <w:rFonts w:ascii="Gilroy-Bold" w:hAnsi="Gilroy-Bold"/>
                <w:b/>
                <w:bCs/>
                <w:color w:val="5F6368"/>
                <w:sz w:val="20"/>
                <w:szCs w:val="20"/>
              </w:rPr>
            </w:pPr>
            <w:r>
              <w:rPr>
                <w:rFonts w:ascii="Gilroy-Bold" w:hAnsi="Gilroy-Bold"/>
                <w:b/>
                <w:bCs/>
                <w:color w:val="5F6368"/>
                <w:sz w:val="20"/>
                <w:szCs w:val="20"/>
              </w:rPr>
              <w:t>l</w:t>
            </w:r>
            <w:r w:rsidRPr="003A7D5F">
              <w:rPr>
                <w:rFonts w:ascii="Gilroy-Bold" w:hAnsi="Gilroy-Bold"/>
                <w:b/>
                <w:bCs/>
                <w:color w:val="5F6368"/>
                <w:sz w:val="20"/>
                <w:szCs w:val="20"/>
              </w:rPr>
              <w:t>ater this week?</w:t>
            </w:r>
          </w:p>
        </w:tc>
        <w:tc>
          <w:tcPr>
            <w:tcW w:w="6246" w:type="dxa"/>
          </w:tcPr>
          <w:p w14:paraId="02F177AA" w14:textId="77777777" w:rsidR="001578CC" w:rsidRPr="004D1BCA" w:rsidRDefault="001578CC" w:rsidP="001578CC">
            <w:pPr>
              <w:widowControl/>
              <w:spacing w:before="0"/>
              <w:rPr>
                <w:rFonts w:asciiTheme="minorHAnsi" w:hAnsiTheme="minorHAnsi"/>
                <w:color w:val="000000"/>
              </w:rPr>
            </w:pPr>
          </w:p>
        </w:tc>
      </w:tr>
      <w:tr w:rsidR="001578CC" w14:paraId="4120BC24" w14:textId="77777777" w:rsidTr="007E757A">
        <w:trPr>
          <w:trHeight w:val="50"/>
        </w:trPr>
        <w:tc>
          <w:tcPr>
            <w:tcW w:w="2958" w:type="dxa"/>
            <w:shd w:val="clear" w:color="auto" w:fill="auto"/>
          </w:tcPr>
          <w:p w14:paraId="235FE986" w14:textId="6C8D4CA8" w:rsidR="001578CC" w:rsidRPr="003A7D5F" w:rsidRDefault="001578CC" w:rsidP="001578CC">
            <w:pPr>
              <w:spacing w:before="0" w:line="312" w:lineRule="auto"/>
              <w:ind w:left="306"/>
              <w:rPr>
                <w:rFonts w:ascii="Gilroy-Bold" w:hAnsi="Gilroy-Bold"/>
                <w:b/>
                <w:bCs/>
                <w:color w:val="5F6368"/>
                <w:sz w:val="20"/>
                <w:szCs w:val="20"/>
              </w:rPr>
            </w:pPr>
            <w:r>
              <w:rPr>
                <w:rFonts w:ascii="Gilroy-Bold" w:hAnsi="Gilroy-Bold"/>
                <w:b/>
                <w:bCs/>
                <w:color w:val="5F6368"/>
                <w:sz w:val="20"/>
                <w:szCs w:val="20"/>
              </w:rPr>
              <w:t>n</w:t>
            </w:r>
            <w:r w:rsidRPr="003A7D5F">
              <w:rPr>
                <w:rFonts w:ascii="Gilroy-Bold" w:hAnsi="Gilroy-Bold"/>
                <w:b/>
                <w:bCs/>
                <w:color w:val="5F6368"/>
                <w:sz w:val="20"/>
                <w:szCs w:val="20"/>
              </w:rPr>
              <w:t>ext week?</w:t>
            </w:r>
          </w:p>
        </w:tc>
        <w:tc>
          <w:tcPr>
            <w:tcW w:w="6246" w:type="dxa"/>
          </w:tcPr>
          <w:p w14:paraId="318E74B9" w14:textId="77777777" w:rsidR="001578CC" w:rsidRPr="004D1BCA" w:rsidRDefault="001578CC" w:rsidP="001578CC">
            <w:pPr>
              <w:widowControl/>
              <w:spacing w:before="0"/>
              <w:rPr>
                <w:rFonts w:asciiTheme="minorHAnsi" w:hAnsiTheme="minorHAnsi"/>
                <w:color w:val="000000"/>
              </w:rPr>
            </w:pPr>
          </w:p>
        </w:tc>
      </w:tr>
    </w:tbl>
    <w:p w14:paraId="1D03570B" w14:textId="159584EB" w:rsidR="001578CC" w:rsidRDefault="001578CC">
      <w:pPr>
        <w:pBdr>
          <w:top w:val="nil"/>
          <w:left w:val="nil"/>
          <w:bottom w:val="nil"/>
          <w:right w:val="nil"/>
          <w:between w:val="nil"/>
        </w:pBdr>
        <w:rPr>
          <w:rFonts w:ascii="Lato" w:hAnsi="Lato"/>
        </w:rPr>
      </w:pPr>
    </w:p>
    <w:tbl>
      <w:tblPr>
        <w:tblStyle w:val="a1"/>
        <w:tblW w:w="9204" w:type="dxa"/>
        <w:tblBorders>
          <w:top w:val="single" w:sz="8" w:space="0" w:color="FE6C04" w:themeColor="text1"/>
          <w:left w:val="single" w:sz="8" w:space="0" w:color="FE6C04" w:themeColor="text1"/>
          <w:bottom w:val="single" w:sz="8" w:space="0" w:color="FE6C04" w:themeColor="text1"/>
          <w:right w:val="single" w:sz="8" w:space="0" w:color="FE6C04" w:themeColor="text1"/>
          <w:insideH w:val="single" w:sz="8" w:space="0" w:color="FE6C04" w:themeColor="text1"/>
          <w:insideV w:val="single" w:sz="8" w:space="0" w:color="FE6C04" w:themeColor="text1"/>
        </w:tblBorders>
        <w:tblLayout w:type="fixed"/>
        <w:tblLook w:val="0400" w:firstRow="0" w:lastRow="0" w:firstColumn="0" w:lastColumn="0" w:noHBand="0" w:noVBand="1"/>
      </w:tblPr>
      <w:tblGrid>
        <w:gridCol w:w="2944"/>
        <w:gridCol w:w="6260"/>
      </w:tblGrid>
      <w:tr w:rsidR="009B70CE" w14:paraId="468D8172" w14:textId="77777777" w:rsidTr="007E757A">
        <w:trPr>
          <w:trHeight w:val="645"/>
        </w:trPr>
        <w:tc>
          <w:tcPr>
            <w:tcW w:w="2944" w:type="dxa"/>
            <w:shd w:val="clear" w:color="auto" w:fill="FEE1CC" w:themeFill="text1" w:themeFillTint="33"/>
          </w:tcPr>
          <w:p w14:paraId="75272DDC" w14:textId="08AB8749" w:rsidR="009B70CE" w:rsidRPr="00204DE2" w:rsidRDefault="00953440" w:rsidP="00DC7CE4">
            <w:pPr>
              <w:widowControl/>
              <w:rPr>
                <w:rFonts w:asciiTheme="majorHAnsi" w:eastAsia="Oswald" w:hAnsiTheme="majorHAnsi" w:cs="Oswald"/>
                <w:b/>
                <w:bCs/>
                <w:color w:val="FE6C04" w:themeColor="text1"/>
                <w:sz w:val="24"/>
                <w:szCs w:val="24"/>
              </w:rPr>
            </w:pPr>
            <w:r>
              <w:rPr>
                <w:rFonts w:asciiTheme="majorHAnsi" w:eastAsia="Oswald" w:hAnsiTheme="majorHAnsi" w:cs="Oswald"/>
                <w:b/>
                <w:bCs/>
                <w:color w:val="FE6C04" w:themeColor="text1"/>
                <w:sz w:val="24"/>
                <w:szCs w:val="24"/>
              </w:rPr>
              <w:t>Date</w:t>
            </w:r>
            <w:r w:rsidR="009B70CE" w:rsidRPr="00204DE2">
              <w:rPr>
                <w:rFonts w:asciiTheme="majorHAnsi" w:eastAsia="Oswald" w:hAnsiTheme="majorHAnsi" w:cs="Oswald"/>
                <w:b/>
                <w:bCs/>
                <w:color w:val="FE6C04" w:themeColor="text1"/>
                <w:sz w:val="24"/>
                <w:szCs w:val="24"/>
              </w:rPr>
              <w:t>:</w:t>
            </w:r>
            <w:r w:rsidR="009B70CE">
              <w:rPr>
                <w:rFonts w:asciiTheme="majorHAnsi" w:eastAsia="Oswald" w:hAnsiTheme="majorHAnsi" w:cs="Oswald"/>
                <w:b/>
                <w:bCs/>
                <w:color w:val="FE6C04" w:themeColor="text1"/>
                <w:sz w:val="24"/>
                <w:szCs w:val="24"/>
              </w:rPr>
              <w:t xml:space="preserve"> ______________</w:t>
            </w:r>
          </w:p>
        </w:tc>
        <w:tc>
          <w:tcPr>
            <w:tcW w:w="6260" w:type="dxa"/>
            <w:shd w:val="clear" w:color="auto" w:fill="FEE1CC" w:themeFill="text1" w:themeFillTint="33"/>
          </w:tcPr>
          <w:p w14:paraId="7B1743B5" w14:textId="2633769C" w:rsidR="009B70CE" w:rsidRPr="00204DE2" w:rsidRDefault="009501AE" w:rsidP="00DC7CE4">
            <w:pPr>
              <w:widowControl/>
              <w:rPr>
                <w:rFonts w:asciiTheme="majorHAnsi" w:eastAsia="Oswald" w:hAnsiTheme="majorHAnsi" w:cs="Oswald"/>
                <w:color w:val="FE6C04" w:themeColor="text1"/>
                <w:sz w:val="24"/>
                <w:szCs w:val="24"/>
              </w:rPr>
            </w:pPr>
            <w:r>
              <w:rPr>
                <w:rFonts w:asciiTheme="majorHAnsi" w:eastAsia="Oswald" w:hAnsiTheme="majorHAnsi" w:cs="Oswald"/>
                <w:b/>
                <w:bCs/>
                <w:color w:val="FE6C04" w:themeColor="text1"/>
                <w:sz w:val="24"/>
                <w:szCs w:val="24"/>
              </w:rPr>
              <w:t>Priority Action 3:</w:t>
            </w:r>
          </w:p>
        </w:tc>
      </w:tr>
      <w:tr w:rsidR="009B70CE" w14:paraId="7FD13CA9" w14:textId="77777777" w:rsidTr="007E757A">
        <w:trPr>
          <w:trHeight w:val="50"/>
        </w:trPr>
        <w:tc>
          <w:tcPr>
            <w:tcW w:w="2944" w:type="dxa"/>
            <w:shd w:val="clear" w:color="auto" w:fill="auto"/>
          </w:tcPr>
          <w:p w14:paraId="3DABD4A5" w14:textId="12A39E18" w:rsidR="009B70CE" w:rsidRPr="003A7D5F" w:rsidRDefault="007E757A" w:rsidP="003A7D5F">
            <w:pPr>
              <w:spacing w:before="0" w:line="312" w:lineRule="auto"/>
              <w:rPr>
                <w:rFonts w:ascii="Gilroy-Bold" w:hAnsi="Gilroy-Bold"/>
                <w:b/>
                <w:bCs/>
                <w:color w:val="5F6368"/>
                <w:sz w:val="20"/>
                <w:szCs w:val="20"/>
              </w:rPr>
            </w:pPr>
            <w:r w:rsidRPr="003A7D5F">
              <w:rPr>
                <w:rFonts w:ascii="Gilroy-Bold" w:hAnsi="Gilroy-Bold"/>
                <w:b/>
                <w:bCs/>
                <w:color w:val="5F6368"/>
                <w:sz w:val="20"/>
                <w:szCs w:val="20"/>
              </w:rPr>
              <w:t>Which of the Improvement Suggestions are you going to explore? (Or other ideas</w:t>
            </w:r>
            <w:r>
              <w:rPr>
                <w:rFonts w:ascii="Gilroy-Bold" w:hAnsi="Gilroy-Bold"/>
                <w:b/>
                <w:bCs/>
                <w:color w:val="5F6368"/>
                <w:sz w:val="20"/>
                <w:szCs w:val="20"/>
              </w:rPr>
              <w:t>.</w:t>
            </w:r>
            <w:r w:rsidRPr="003A7D5F">
              <w:rPr>
                <w:rFonts w:ascii="Gilroy-Bold" w:hAnsi="Gilroy-Bold"/>
                <w:b/>
                <w:bCs/>
                <w:color w:val="5F6368"/>
                <w:sz w:val="20"/>
                <w:szCs w:val="20"/>
              </w:rPr>
              <w:t>)</w:t>
            </w:r>
          </w:p>
        </w:tc>
        <w:tc>
          <w:tcPr>
            <w:tcW w:w="6260" w:type="dxa"/>
          </w:tcPr>
          <w:p w14:paraId="04099CCE" w14:textId="77777777" w:rsidR="009B70CE" w:rsidRPr="004D1BCA" w:rsidRDefault="009B70CE" w:rsidP="003A7D5F">
            <w:pPr>
              <w:widowControl/>
              <w:spacing w:before="0"/>
              <w:rPr>
                <w:rFonts w:asciiTheme="minorHAnsi" w:hAnsiTheme="minorHAnsi"/>
                <w:color w:val="000000"/>
              </w:rPr>
            </w:pPr>
          </w:p>
        </w:tc>
      </w:tr>
      <w:tr w:rsidR="001578CC" w14:paraId="21530EB4" w14:textId="77777777" w:rsidTr="007E757A">
        <w:trPr>
          <w:trHeight w:val="50"/>
        </w:trPr>
        <w:tc>
          <w:tcPr>
            <w:tcW w:w="2944" w:type="dxa"/>
            <w:shd w:val="clear" w:color="auto" w:fill="auto"/>
          </w:tcPr>
          <w:p w14:paraId="19111795" w14:textId="09C51060" w:rsidR="001578CC" w:rsidRPr="003A7D5F" w:rsidRDefault="001578CC" w:rsidP="001578CC">
            <w:pPr>
              <w:spacing w:before="0" w:line="312" w:lineRule="auto"/>
              <w:rPr>
                <w:rFonts w:ascii="Gilroy-Bold" w:hAnsi="Gilroy-Bold"/>
                <w:b/>
                <w:bCs/>
                <w:color w:val="5F6368"/>
                <w:sz w:val="20"/>
                <w:szCs w:val="20"/>
              </w:rPr>
            </w:pPr>
            <w:r w:rsidRPr="003A7D5F">
              <w:rPr>
                <w:rFonts w:ascii="Gilroy-Bold" w:hAnsi="Gilroy-Bold"/>
                <w:b/>
                <w:bCs/>
                <w:color w:val="5F6368"/>
                <w:sz w:val="20"/>
                <w:szCs w:val="20"/>
              </w:rPr>
              <w:t>What are you going to do on it</w:t>
            </w:r>
            <w:r>
              <w:rPr>
                <w:rFonts w:ascii="Gilroy-Bold" w:hAnsi="Gilroy-Bold"/>
                <w:b/>
                <w:bCs/>
                <w:color w:val="5F6368"/>
                <w:sz w:val="20"/>
                <w:szCs w:val="20"/>
              </w:rPr>
              <w:t xml:space="preserve">… </w:t>
            </w:r>
            <w:r w:rsidRPr="003A7D5F">
              <w:rPr>
                <w:rFonts w:ascii="Gilroy-Bold" w:hAnsi="Gilroy-Bold"/>
                <w:b/>
                <w:bCs/>
                <w:color w:val="5F6368"/>
                <w:sz w:val="20"/>
                <w:szCs w:val="20"/>
              </w:rPr>
              <w:t xml:space="preserve"> </w:t>
            </w:r>
          </w:p>
        </w:tc>
        <w:tc>
          <w:tcPr>
            <w:tcW w:w="6260" w:type="dxa"/>
          </w:tcPr>
          <w:p w14:paraId="3FC27018" w14:textId="77777777" w:rsidR="001578CC" w:rsidRPr="004D1BCA" w:rsidRDefault="001578CC" w:rsidP="001578CC">
            <w:pPr>
              <w:widowControl/>
              <w:spacing w:before="0"/>
              <w:rPr>
                <w:rFonts w:asciiTheme="minorHAnsi" w:hAnsiTheme="minorHAnsi"/>
                <w:color w:val="000000"/>
              </w:rPr>
            </w:pPr>
          </w:p>
        </w:tc>
      </w:tr>
      <w:tr w:rsidR="001578CC" w14:paraId="35AA9AA9" w14:textId="77777777" w:rsidTr="007E757A">
        <w:trPr>
          <w:trHeight w:val="50"/>
        </w:trPr>
        <w:tc>
          <w:tcPr>
            <w:tcW w:w="2944" w:type="dxa"/>
            <w:shd w:val="clear" w:color="auto" w:fill="auto"/>
          </w:tcPr>
          <w:p w14:paraId="0A67DBE5" w14:textId="143A1FCA" w:rsidR="001578CC" w:rsidRPr="003A7D5F" w:rsidRDefault="001578CC" w:rsidP="001578CC">
            <w:pPr>
              <w:spacing w:before="0" w:line="312" w:lineRule="auto"/>
              <w:ind w:left="306"/>
              <w:rPr>
                <w:rFonts w:ascii="Gilroy-Bold" w:hAnsi="Gilroy-Bold"/>
                <w:b/>
                <w:bCs/>
                <w:color w:val="5F6368"/>
                <w:sz w:val="20"/>
                <w:szCs w:val="20"/>
              </w:rPr>
            </w:pPr>
            <w:r w:rsidRPr="003A7D5F">
              <w:rPr>
                <w:rFonts w:ascii="Gilroy-Bold" w:hAnsi="Gilroy-Bold"/>
                <w:b/>
                <w:bCs/>
                <w:color w:val="5F6368"/>
                <w:sz w:val="20"/>
                <w:szCs w:val="20"/>
              </w:rPr>
              <w:t>today?</w:t>
            </w:r>
          </w:p>
        </w:tc>
        <w:tc>
          <w:tcPr>
            <w:tcW w:w="6260" w:type="dxa"/>
          </w:tcPr>
          <w:p w14:paraId="4D6BA520" w14:textId="77777777" w:rsidR="001578CC" w:rsidRPr="004D1BCA" w:rsidRDefault="001578CC" w:rsidP="001578CC">
            <w:pPr>
              <w:widowControl/>
              <w:spacing w:before="0"/>
              <w:rPr>
                <w:rFonts w:asciiTheme="minorHAnsi" w:hAnsiTheme="minorHAnsi"/>
                <w:color w:val="000000"/>
              </w:rPr>
            </w:pPr>
          </w:p>
        </w:tc>
      </w:tr>
      <w:tr w:rsidR="001578CC" w14:paraId="78D5AF5A" w14:textId="77777777" w:rsidTr="007E757A">
        <w:trPr>
          <w:trHeight w:val="50"/>
        </w:trPr>
        <w:tc>
          <w:tcPr>
            <w:tcW w:w="2944" w:type="dxa"/>
            <w:shd w:val="clear" w:color="auto" w:fill="auto"/>
          </w:tcPr>
          <w:p w14:paraId="6CFC1DA8" w14:textId="478C482B" w:rsidR="001578CC" w:rsidRPr="003A7D5F" w:rsidRDefault="001578CC" w:rsidP="001578CC">
            <w:pPr>
              <w:spacing w:before="0" w:line="312" w:lineRule="auto"/>
              <w:ind w:left="306"/>
              <w:rPr>
                <w:rFonts w:ascii="Gilroy-Bold" w:hAnsi="Gilroy-Bold"/>
                <w:b/>
                <w:bCs/>
                <w:color w:val="5F6368"/>
                <w:sz w:val="20"/>
                <w:szCs w:val="20"/>
              </w:rPr>
            </w:pPr>
            <w:r>
              <w:rPr>
                <w:rFonts w:ascii="Gilroy-Bold" w:hAnsi="Gilroy-Bold"/>
                <w:b/>
                <w:bCs/>
                <w:color w:val="5F6368"/>
                <w:sz w:val="20"/>
                <w:szCs w:val="20"/>
              </w:rPr>
              <w:t>t</w:t>
            </w:r>
            <w:r w:rsidRPr="003A7D5F">
              <w:rPr>
                <w:rFonts w:ascii="Gilroy-Bold" w:hAnsi="Gilroy-Bold"/>
                <w:b/>
                <w:bCs/>
                <w:color w:val="5F6368"/>
                <w:sz w:val="20"/>
                <w:szCs w:val="20"/>
              </w:rPr>
              <w:t>omorrow?</w:t>
            </w:r>
          </w:p>
        </w:tc>
        <w:tc>
          <w:tcPr>
            <w:tcW w:w="6260" w:type="dxa"/>
          </w:tcPr>
          <w:p w14:paraId="1F0AB530" w14:textId="77777777" w:rsidR="001578CC" w:rsidRPr="004D1BCA" w:rsidRDefault="001578CC" w:rsidP="001578CC">
            <w:pPr>
              <w:widowControl/>
              <w:spacing w:before="0"/>
              <w:rPr>
                <w:rFonts w:asciiTheme="minorHAnsi" w:hAnsiTheme="minorHAnsi"/>
                <w:color w:val="000000"/>
              </w:rPr>
            </w:pPr>
          </w:p>
        </w:tc>
      </w:tr>
      <w:tr w:rsidR="001578CC" w14:paraId="7365C2B7" w14:textId="77777777" w:rsidTr="007E757A">
        <w:trPr>
          <w:trHeight w:val="50"/>
        </w:trPr>
        <w:tc>
          <w:tcPr>
            <w:tcW w:w="2944" w:type="dxa"/>
            <w:shd w:val="clear" w:color="auto" w:fill="auto"/>
          </w:tcPr>
          <w:p w14:paraId="38B50363" w14:textId="468C10A6" w:rsidR="001578CC" w:rsidRPr="003A7D5F" w:rsidRDefault="001578CC" w:rsidP="001578CC">
            <w:pPr>
              <w:spacing w:before="0" w:line="312" w:lineRule="auto"/>
              <w:ind w:left="306"/>
              <w:rPr>
                <w:rFonts w:ascii="Gilroy-Bold" w:hAnsi="Gilroy-Bold"/>
                <w:b/>
                <w:bCs/>
                <w:color w:val="5F6368"/>
                <w:sz w:val="20"/>
                <w:szCs w:val="20"/>
              </w:rPr>
            </w:pPr>
            <w:r>
              <w:rPr>
                <w:rFonts w:ascii="Gilroy-Bold" w:hAnsi="Gilroy-Bold"/>
                <w:b/>
                <w:bCs/>
                <w:color w:val="5F6368"/>
                <w:sz w:val="20"/>
                <w:szCs w:val="20"/>
              </w:rPr>
              <w:t>l</w:t>
            </w:r>
            <w:r w:rsidRPr="003A7D5F">
              <w:rPr>
                <w:rFonts w:ascii="Gilroy-Bold" w:hAnsi="Gilroy-Bold"/>
                <w:b/>
                <w:bCs/>
                <w:color w:val="5F6368"/>
                <w:sz w:val="20"/>
                <w:szCs w:val="20"/>
              </w:rPr>
              <w:t>ater this week?</w:t>
            </w:r>
          </w:p>
        </w:tc>
        <w:tc>
          <w:tcPr>
            <w:tcW w:w="6260" w:type="dxa"/>
          </w:tcPr>
          <w:p w14:paraId="134FB1D4" w14:textId="77777777" w:rsidR="001578CC" w:rsidRPr="004D1BCA" w:rsidRDefault="001578CC" w:rsidP="001578CC">
            <w:pPr>
              <w:widowControl/>
              <w:spacing w:before="0"/>
              <w:rPr>
                <w:rFonts w:asciiTheme="minorHAnsi" w:hAnsiTheme="minorHAnsi"/>
                <w:color w:val="000000"/>
              </w:rPr>
            </w:pPr>
          </w:p>
        </w:tc>
      </w:tr>
      <w:tr w:rsidR="001578CC" w14:paraId="6A1C250F" w14:textId="77777777" w:rsidTr="007E757A">
        <w:trPr>
          <w:trHeight w:val="50"/>
        </w:trPr>
        <w:tc>
          <w:tcPr>
            <w:tcW w:w="2944" w:type="dxa"/>
            <w:shd w:val="clear" w:color="auto" w:fill="auto"/>
          </w:tcPr>
          <w:p w14:paraId="7EDA0B0C" w14:textId="06678940" w:rsidR="001578CC" w:rsidRPr="003A7D5F" w:rsidRDefault="001578CC" w:rsidP="001578CC">
            <w:pPr>
              <w:spacing w:before="0" w:line="312" w:lineRule="auto"/>
              <w:ind w:left="306"/>
              <w:rPr>
                <w:rFonts w:ascii="Gilroy-Bold" w:hAnsi="Gilroy-Bold"/>
                <w:b/>
                <w:bCs/>
                <w:color w:val="5F6368"/>
                <w:sz w:val="20"/>
                <w:szCs w:val="20"/>
              </w:rPr>
            </w:pPr>
            <w:r>
              <w:rPr>
                <w:rFonts w:ascii="Gilroy-Bold" w:hAnsi="Gilroy-Bold"/>
                <w:b/>
                <w:bCs/>
                <w:color w:val="5F6368"/>
                <w:sz w:val="20"/>
                <w:szCs w:val="20"/>
              </w:rPr>
              <w:t>n</w:t>
            </w:r>
            <w:r w:rsidRPr="003A7D5F">
              <w:rPr>
                <w:rFonts w:ascii="Gilroy-Bold" w:hAnsi="Gilroy-Bold"/>
                <w:b/>
                <w:bCs/>
                <w:color w:val="5F6368"/>
                <w:sz w:val="20"/>
                <w:szCs w:val="20"/>
              </w:rPr>
              <w:t>ext week?</w:t>
            </w:r>
          </w:p>
        </w:tc>
        <w:tc>
          <w:tcPr>
            <w:tcW w:w="6260" w:type="dxa"/>
          </w:tcPr>
          <w:p w14:paraId="0DE6CB91" w14:textId="77777777" w:rsidR="001578CC" w:rsidRPr="004D1BCA" w:rsidRDefault="001578CC" w:rsidP="001578CC">
            <w:pPr>
              <w:widowControl/>
              <w:spacing w:before="0"/>
              <w:rPr>
                <w:rFonts w:asciiTheme="minorHAnsi" w:hAnsiTheme="minorHAnsi"/>
                <w:color w:val="000000"/>
              </w:rPr>
            </w:pPr>
          </w:p>
        </w:tc>
      </w:tr>
    </w:tbl>
    <w:p w14:paraId="2389B666" w14:textId="77777777" w:rsidR="009B70CE" w:rsidRDefault="009B70CE">
      <w:pPr>
        <w:pBdr>
          <w:top w:val="nil"/>
          <w:left w:val="nil"/>
          <w:bottom w:val="nil"/>
          <w:right w:val="nil"/>
          <w:between w:val="nil"/>
        </w:pBdr>
        <w:rPr>
          <w:rFonts w:ascii="Lato" w:hAnsi="Lato"/>
        </w:rPr>
      </w:pPr>
    </w:p>
    <w:sectPr w:rsidR="009B70CE" w:rsidSect="002F08B1">
      <w:headerReference w:type="default" r:id="rId8"/>
      <w:footerReference w:type="default" r:id="rId9"/>
      <w:pgSz w:w="11906" w:h="16838"/>
      <w:pgMar w:top="1440" w:right="1440" w:bottom="709" w:left="144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E5888" w14:textId="77777777" w:rsidR="001D15C0" w:rsidRDefault="001D15C0">
      <w:pPr>
        <w:spacing w:before="0" w:line="240" w:lineRule="auto"/>
      </w:pPr>
      <w:r>
        <w:separator/>
      </w:r>
    </w:p>
  </w:endnote>
  <w:endnote w:type="continuationSeparator" w:id="0">
    <w:p w14:paraId="66346D8D" w14:textId="77777777" w:rsidR="001D15C0" w:rsidRDefault="001D15C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roid Serif">
    <w:altName w:val="Calibri"/>
    <w:charset w:val="00"/>
    <w:family w:val="auto"/>
    <w:pitch w:val="default"/>
  </w:font>
  <w:font w:name="Oswald">
    <w:panose1 w:val="00000000000000000000"/>
    <w:charset w:val="00"/>
    <w:family w:val="auto"/>
    <w:pitch w:val="variable"/>
    <w:sig w:usb0="A00002FF" w:usb1="4000204B" w:usb2="00000000" w:usb3="00000000" w:csb0="00000197" w:csb1="00000000"/>
  </w:font>
  <w:font w:name="Trebuchet MS">
    <w:panose1 w:val="020B0603020202020204"/>
    <w:charset w:val="00"/>
    <w:family w:val="swiss"/>
    <w:pitch w:val="variable"/>
    <w:sig w:usb0="000006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Gilroy-Regular">
    <w:altName w:val="Calibri"/>
    <w:charset w:val="00"/>
    <w:family w:val="auto"/>
    <w:pitch w:val="variable"/>
    <w:sig w:usb0="00000207" w:usb1="00000000" w:usb2="00000000" w:usb3="00000000" w:csb0="00000097" w:csb1="00000000"/>
  </w:font>
  <w:font w:name="Gilroy-Bold">
    <w:altName w:val="Calibri"/>
    <w:charset w:val="00"/>
    <w:family w:val="auto"/>
    <w:pitch w:val="variable"/>
    <w:sig w:usb0="00000207" w:usb1="00000000" w:usb2="00000000" w:usb3="00000000" w:csb0="00000097" w:csb1="00000000"/>
  </w:font>
  <w:font w:name="Lato">
    <w:panose1 w:val="020F0502020204030203"/>
    <w:charset w:val="00"/>
    <w:family w:val="swiss"/>
    <w:pitch w:val="variable"/>
    <w:sig w:usb0="A00002AF" w:usb1="50006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ilroy-Regular" w:hAnsi="Gilroy-Regular"/>
        <w:color w:val="5F6368"/>
      </w:rPr>
      <w:id w:val="1484969064"/>
      <w:docPartObj>
        <w:docPartGallery w:val="Page Numbers (Bottom of Page)"/>
        <w:docPartUnique/>
      </w:docPartObj>
    </w:sdtPr>
    <w:sdtEndPr/>
    <w:sdtContent>
      <w:sdt>
        <w:sdtPr>
          <w:rPr>
            <w:rFonts w:ascii="Gilroy-Regular" w:hAnsi="Gilroy-Regular"/>
            <w:color w:val="5F6368"/>
          </w:rPr>
          <w:id w:val="1728636285"/>
          <w:docPartObj>
            <w:docPartGallery w:val="Page Numbers (Top of Page)"/>
            <w:docPartUnique/>
          </w:docPartObj>
        </w:sdtPr>
        <w:sdtEndPr/>
        <w:sdtContent>
          <w:p w14:paraId="35C41B3D" w14:textId="3955D10C" w:rsidR="007B2A0A" w:rsidRPr="000D3A21" w:rsidRDefault="007B2A0A">
            <w:pPr>
              <w:pStyle w:val="Footer"/>
              <w:jc w:val="center"/>
              <w:rPr>
                <w:rFonts w:ascii="Gilroy-Regular" w:hAnsi="Gilroy-Regular"/>
                <w:color w:val="5F6368"/>
              </w:rPr>
            </w:pPr>
            <w:r w:rsidRPr="000D3A21">
              <w:rPr>
                <w:rFonts w:ascii="Gilroy-Regular" w:hAnsi="Gilroy-Regular"/>
                <w:color w:val="5F6368"/>
                <w:sz w:val="24"/>
                <w:szCs w:val="24"/>
              </w:rPr>
              <w:t xml:space="preserve">Page </w:t>
            </w:r>
            <w:r w:rsidRPr="000D3A21">
              <w:rPr>
                <w:rFonts w:ascii="Gilroy-Regular" w:hAnsi="Gilroy-Regular"/>
                <w:b/>
                <w:bCs/>
                <w:color w:val="5F6368"/>
                <w:sz w:val="24"/>
                <w:szCs w:val="24"/>
              </w:rPr>
              <w:fldChar w:fldCharType="begin"/>
            </w:r>
            <w:r w:rsidRPr="000D3A21">
              <w:rPr>
                <w:rFonts w:ascii="Gilroy-Regular" w:hAnsi="Gilroy-Regular"/>
                <w:b/>
                <w:bCs/>
                <w:color w:val="5F6368"/>
                <w:sz w:val="24"/>
                <w:szCs w:val="24"/>
              </w:rPr>
              <w:instrText xml:space="preserve"> PAGE </w:instrText>
            </w:r>
            <w:r w:rsidRPr="000D3A21">
              <w:rPr>
                <w:rFonts w:ascii="Gilroy-Regular" w:hAnsi="Gilroy-Regular"/>
                <w:b/>
                <w:bCs/>
                <w:color w:val="5F6368"/>
                <w:sz w:val="24"/>
                <w:szCs w:val="24"/>
              </w:rPr>
              <w:fldChar w:fldCharType="separate"/>
            </w:r>
            <w:r w:rsidRPr="000D3A21">
              <w:rPr>
                <w:rFonts w:ascii="Gilroy-Regular" w:hAnsi="Gilroy-Regular"/>
                <w:b/>
                <w:bCs/>
                <w:noProof/>
                <w:color w:val="5F6368"/>
                <w:sz w:val="24"/>
                <w:szCs w:val="24"/>
              </w:rPr>
              <w:t>2</w:t>
            </w:r>
            <w:r w:rsidRPr="000D3A21">
              <w:rPr>
                <w:rFonts w:ascii="Gilroy-Regular" w:hAnsi="Gilroy-Regular"/>
                <w:b/>
                <w:bCs/>
                <w:color w:val="5F6368"/>
                <w:sz w:val="24"/>
                <w:szCs w:val="24"/>
              </w:rPr>
              <w:fldChar w:fldCharType="end"/>
            </w:r>
            <w:r w:rsidRPr="000D3A21">
              <w:rPr>
                <w:rFonts w:ascii="Gilroy-Regular" w:hAnsi="Gilroy-Regular"/>
                <w:color w:val="5F6368"/>
                <w:sz w:val="24"/>
                <w:szCs w:val="24"/>
              </w:rPr>
              <w:t xml:space="preserve"> of </w:t>
            </w:r>
            <w:r w:rsidRPr="000D3A21">
              <w:rPr>
                <w:rFonts w:ascii="Gilroy-Regular" w:hAnsi="Gilroy-Regular"/>
                <w:b/>
                <w:bCs/>
                <w:color w:val="5F6368"/>
                <w:sz w:val="24"/>
                <w:szCs w:val="24"/>
              </w:rPr>
              <w:fldChar w:fldCharType="begin"/>
            </w:r>
            <w:r w:rsidRPr="000D3A21">
              <w:rPr>
                <w:rFonts w:ascii="Gilroy-Regular" w:hAnsi="Gilroy-Regular"/>
                <w:b/>
                <w:bCs/>
                <w:color w:val="5F6368"/>
                <w:sz w:val="24"/>
                <w:szCs w:val="24"/>
              </w:rPr>
              <w:instrText xml:space="preserve"> NUMPAGES  </w:instrText>
            </w:r>
            <w:r w:rsidRPr="000D3A21">
              <w:rPr>
                <w:rFonts w:ascii="Gilroy-Regular" w:hAnsi="Gilroy-Regular"/>
                <w:b/>
                <w:bCs/>
                <w:color w:val="5F6368"/>
                <w:sz w:val="24"/>
                <w:szCs w:val="24"/>
              </w:rPr>
              <w:fldChar w:fldCharType="separate"/>
            </w:r>
            <w:r w:rsidRPr="000D3A21">
              <w:rPr>
                <w:rFonts w:ascii="Gilroy-Regular" w:hAnsi="Gilroy-Regular"/>
                <w:b/>
                <w:bCs/>
                <w:noProof/>
                <w:color w:val="5F6368"/>
                <w:sz w:val="24"/>
                <w:szCs w:val="24"/>
              </w:rPr>
              <w:t>2</w:t>
            </w:r>
            <w:r w:rsidRPr="000D3A21">
              <w:rPr>
                <w:rFonts w:ascii="Gilroy-Regular" w:hAnsi="Gilroy-Regular"/>
                <w:b/>
                <w:bCs/>
                <w:color w:val="5F6368"/>
                <w:sz w:val="24"/>
                <w:szCs w:val="24"/>
              </w:rPr>
              <w:fldChar w:fldCharType="end"/>
            </w:r>
          </w:p>
        </w:sdtContent>
      </w:sdt>
    </w:sdtContent>
  </w:sdt>
  <w:p w14:paraId="6B5966ED" w14:textId="77777777" w:rsidR="007B2A0A" w:rsidRDefault="007B2A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D9684" w14:textId="77777777" w:rsidR="001D15C0" w:rsidRDefault="001D15C0">
      <w:pPr>
        <w:spacing w:before="0" w:line="240" w:lineRule="auto"/>
      </w:pPr>
      <w:r>
        <w:separator/>
      </w:r>
    </w:p>
  </w:footnote>
  <w:footnote w:type="continuationSeparator" w:id="0">
    <w:p w14:paraId="2F5839D7" w14:textId="77777777" w:rsidR="001D15C0" w:rsidRDefault="001D15C0">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DDCB3" w14:textId="34984939" w:rsidR="00433415" w:rsidRDefault="00433415">
    <w:pPr>
      <w:pStyle w:val="Header"/>
    </w:pPr>
  </w:p>
  <w:p w14:paraId="5E104925" w14:textId="77777777" w:rsidR="00433415" w:rsidRDefault="00433415">
    <w:pPr>
      <w:pStyle w:val="Header"/>
    </w:pPr>
  </w:p>
  <w:p w14:paraId="304B7616" w14:textId="6CEF2891" w:rsidR="006B3DB8" w:rsidRPr="002F3A48" w:rsidRDefault="00433415" w:rsidP="00BF68B5">
    <w:pPr>
      <w:spacing w:before="0" w:line="240" w:lineRule="auto"/>
      <w:rPr>
        <w:rFonts w:ascii="Palatino Linotype" w:hAnsi="Palatino Linotype"/>
        <w:color w:val="FE6C04"/>
        <w:sz w:val="28"/>
        <w:szCs w:val="28"/>
      </w:rPr>
    </w:pPr>
    <w:r>
      <w:rPr>
        <w:b/>
        <w:noProof/>
      </w:rPr>
      <w:drawing>
        <wp:anchor distT="0" distB="0" distL="114300" distR="114300" simplePos="0" relativeHeight="251658240" behindDoc="0" locked="0" layoutInCell="1" allowOverlap="1" wp14:anchorId="6FD86A4D" wp14:editId="650C59B0">
          <wp:simplePos x="0" y="0"/>
          <wp:positionH relativeFrom="column">
            <wp:posOffset>0</wp:posOffset>
          </wp:positionH>
          <wp:positionV relativeFrom="paragraph">
            <wp:posOffset>-173</wp:posOffset>
          </wp:positionV>
          <wp:extent cx="1249200" cy="457200"/>
          <wp:effectExtent l="0" t="0" r="8255" b="0"/>
          <wp:wrapNone/>
          <wp:docPr id="8" name="image1.pn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png" descr="A picture containing text, clipart&#10;&#10;Description automatically generated"/>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249200" cy="457200"/>
                  </a:xfrm>
                  <a:prstGeom prst="rect">
                    <a:avLst/>
                  </a:prstGeom>
                  <a:ln/>
                </pic:spPr>
              </pic:pic>
            </a:graphicData>
          </a:graphic>
          <wp14:sizeRelH relativeFrom="margin">
            <wp14:pctWidth>0</wp14:pctWidth>
          </wp14:sizeRelH>
        </wp:anchor>
      </w:drawing>
    </w:r>
    <w:r w:rsidR="002F3A48" w:rsidRPr="002F3A48">
      <w:rPr>
        <w:rFonts w:ascii="Palatino Linotype" w:hAnsi="Palatino Linotype"/>
        <w:color w:val="FE6C04"/>
        <w:sz w:val="28"/>
        <w:szCs w:val="28"/>
      </w:rPr>
      <w:t xml:space="preserve"> </w:t>
    </w:r>
    <w:r w:rsidR="002F3A48">
      <w:rPr>
        <w:rFonts w:ascii="Palatino Linotype" w:hAnsi="Palatino Linotype"/>
        <w:color w:val="FE6C04"/>
        <w:sz w:val="28"/>
        <w:szCs w:val="28"/>
      </w:rPr>
      <w:tab/>
    </w:r>
    <w:r w:rsidR="002F3A48">
      <w:rPr>
        <w:rFonts w:ascii="Palatino Linotype" w:hAnsi="Palatino Linotype"/>
        <w:color w:val="FE6C04"/>
        <w:sz w:val="28"/>
        <w:szCs w:val="28"/>
      </w:rPr>
      <w:tab/>
    </w:r>
    <w:r w:rsidR="002F3A48">
      <w:rPr>
        <w:rFonts w:ascii="Palatino Linotype" w:hAnsi="Palatino Linotype"/>
        <w:color w:val="FE6C04"/>
        <w:sz w:val="28"/>
        <w:szCs w:val="28"/>
      </w:rPr>
      <w:tab/>
    </w:r>
    <w:r w:rsidR="002F3A48">
      <w:rPr>
        <w:rFonts w:ascii="Palatino Linotype" w:hAnsi="Palatino Linotype"/>
        <w:color w:val="FE6C04"/>
        <w:sz w:val="28"/>
        <w:szCs w:val="28"/>
      </w:rPr>
      <w:tab/>
    </w:r>
    <w:r w:rsidR="002F3A48">
      <w:rPr>
        <w:rFonts w:ascii="Palatino Linotype" w:hAnsi="Palatino Linotype"/>
        <w:color w:val="FE6C04"/>
        <w:sz w:val="28"/>
        <w:szCs w:val="28"/>
      </w:rPr>
      <w:tab/>
    </w:r>
    <w:r w:rsidR="002F3A48">
      <w:rPr>
        <w:rFonts w:ascii="Palatino Linotype" w:hAnsi="Palatino Linotype"/>
        <w:color w:val="FE6C04"/>
        <w:sz w:val="28"/>
        <w:szCs w:val="28"/>
      </w:rPr>
      <w:tab/>
    </w:r>
    <w:r w:rsidR="002F3A48">
      <w:rPr>
        <w:rFonts w:ascii="Palatino Linotype" w:hAnsi="Palatino Linotype"/>
        <w:color w:val="FE6C04"/>
        <w:sz w:val="28"/>
        <w:szCs w:val="28"/>
      </w:rPr>
      <w:tab/>
    </w:r>
    <w:r w:rsidR="002F3A48">
      <w:rPr>
        <w:rFonts w:ascii="Palatino Linotype" w:hAnsi="Palatino Linotype"/>
        <w:color w:val="FE6C04"/>
        <w:sz w:val="28"/>
        <w:szCs w:val="28"/>
      </w:rPr>
      <w:tab/>
    </w:r>
    <w:r w:rsidR="00CF578C">
      <w:rPr>
        <w:rFonts w:ascii="Palatino Linotype" w:hAnsi="Palatino Linotype"/>
        <w:color w:val="FE6C04"/>
        <w:sz w:val="28"/>
        <w:szCs w:val="28"/>
      </w:rPr>
      <w:t>BETTER TOGETHER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EB4DFF"/>
    <w:multiLevelType w:val="multilevel"/>
    <w:tmpl w:val="AE0C6FB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5D9143A"/>
    <w:multiLevelType w:val="multilevel"/>
    <w:tmpl w:val="470890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6615752"/>
    <w:multiLevelType w:val="multilevel"/>
    <w:tmpl w:val="550407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E7C5EB5"/>
    <w:multiLevelType w:val="hybridMultilevel"/>
    <w:tmpl w:val="35F6A0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91628227">
    <w:abstractNumId w:val="1"/>
  </w:num>
  <w:num w:numId="2" w16cid:durableId="949749170">
    <w:abstractNumId w:val="2"/>
  </w:num>
  <w:num w:numId="3" w16cid:durableId="2060282165">
    <w:abstractNumId w:val="0"/>
  </w:num>
  <w:num w:numId="4" w16cid:durableId="1620882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6F1"/>
    <w:rsid w:val="00026CC2"/>
    <w:rsid w:val="00067B61"/>
    <w:rsid w:val="000D20D1"/>
    <w:rsid w:val="000D3A21"/>
    <w:rsid w:val="000F020D"/>
    <w:rsid w:val="001244B5"/>
    <w:rsid w:val="00126286"/>
    <w:rsid w:val="00150FE7"/>
    <w:rsid w:val="001578CC"/>
    <w:rsid w:val="001611BA"/>
    <w:rsid w:val="00166004"/>
    <w:rsid w:val="001C44F4"/>
    <w:rsid w:val="001D15C0"/>
    <w:rsid w:val="001E10E3"/>
    <w:rsid w:val="001E3034"/>
    <w:rsid w:val="001F726C"/>
    <w:rsid w:val="00201C2E"/>
    <w:rsid w:val="00204DE2"/>
    <w:rsid w:val="0022165F"/>
    <w:rsid w:val="002255AC"/>
    <w:rsid w:val="00233421"/>
    <w:rsid w:val="00264B60"/>
    <w:rsid w:val="00272F58"/>
    <w:rsid w:val="00276E47"/>
    <w:rsid w:val="00294C1F"/>
    <w:rsid w:val="002B0633"/>
    <w:rsid w:val="002D0FD8"/>
    <w:rsid w:val="002F08B1"/>
    <w:rsid w:val="002F3A48"/>
    <w:rsid w:val="0030590A"/>
    <w:rsid w:val="003131AC"/>
    <w:rsid w:val="00324C9B"/>
    <w:rsid w:val="00324CFB"/>
    <w:rsid w:val="00324D3A"/>
    <w:rsid w:val="00332A6B"/>
    <w:rsid w:val="00340FEA"/>
    <w:rsid w:val="003411CB"/>
    <w:rsid w:val="003947E3"/>
    <w:rsid w:val="003A7D5F"/>
    <w:rsid w:val="003E2E57"/>
    <w:rsid w:val="00400F56"/>
    <w:rsid w:val="004263AB"/>
    <w:rsid w:val="00433415"/>
    <w:rsid w:val="00437615"/>
    <w:rsid w:val="00454AF6"/>
    <w:rsid w:val="004856E6"/>
    <w:rsid w:val="00485C69"/>
    <w:rsid w:val="004A7D48"/>
    <w:rsid w:val="004D1BCA"/>
    <w:rsid w:val="004D38DE"/>
    <w:rsid w:val="005066F1"/>
    <w:rsid w:val="00514133"/>
    <w:rsid w:val="0053203D"/>
    <w:rsid w:val="0054150E"/>
    <w:rsid w:val="00550F31"/>
    <w:rsid w:val="005603BE"/>
    <w:rsid w:val="0056470A"/>
    <w:rsid w:val="00573237"/>
    <w:rsid w:val="00581B7B"/>
    <w:rsid w:val="0058413B"/>
    <w:rsid w:val="00594F26"/>
    <w:rsid w:val="006525B6"/>
    <w:rsid w:val="006760EB"/>
    <w:rsid w:val="0069538A"/>
    <w:rsid w:val="006966D1"/>
    <w:rsid w:val="006B3DB8"/>
    <w:rsid w:val="006C1E21"/>
    <w:rsid w:val="006D1C77"/>
    <w:rsid w:val="006D24FD"/>
    <w:rsid w:val="006D65B4"/>
    <w:rsid w:val="006E1B64"/>
    <w:rsid w:val="0070280B"/>
    <w:rsid w:val="007072B0"/>
    <w:rsid w:val="0071720D"/>
    <w:rsid w:val="007525A0"/>
    <w:rsid w:val="0077581C"/>
    <w:rsid w:val="007815E1"/>
    <w:rsid w:val="00795323"/>
    <w:rsid w:val="007B2A0A"/>
    <w:rsid w:val="007C1F01"/>
    <w:rsid w:val="007D3981"/>
    <w:rsid w:val="007E1763"/>
    <w:rsid w:val="007E19F0"/>
    <w:rsid w:val="007E6FAB"/>
    <w:rsid w:val="007E757A"/>
    <w:rsid w:val="008017B3"/>
    <w:rsid w:val="00822F97"/>
    <w:rsid w:val="0082457A"/>
    <w:rsid w:val="00830A38"/>
    <w:rsid w:val="008414BD"/>
    <w:rsid w:val="008603CA"/>
    <w:rsid w:val="00861F7E"/>
    <w:rsid w:val="00875521"/>
    <w:rsid w:val="008A5C26"/>
    <w:rsid w:val="008E5D5A"/>
    <w:rsid w:val="00940551"/>
    <w:rsid w:val="009501AE"/>
    <w:rsid w:val="00950440"/>
    <w:rsid w:val="00953440"/>
    <w:rsid w:val="0097139E"/>
    <w:rsid w:val="00972292"/>
    <w:rsid w:val="009A1CC5"/>
    <w:rsid w:val="009A1D24"/>
    <w:rsid w:val="009B2839"/>
    <w:rsid w:val="009B70CE"/>
    <w:rsid w:val="00A451C1"/>
    <w:rsid w:val="00A50DFB"/>
    <w:rsid w:val="00A527A7"/>
    <w:rsid w:val="00AD296C"/>
    <w:rsid w:val="00AE7749"/>
    <w:rsid w:val="00AF4426"/>
    <w:rsid w:val="00B07CB4"/>
    <w:rsid w:val="00B2291B"/>
    <w:rsid w:val="00B23627"/>
    <w:rsid w:val="00B42F74"/>
    <w:rsid w:val="00B70383"/>
    <w:rsid w:val="00B961B1"/>
    <w:rsid w:val="00BA1F18"/>
    <w:rsid w:val="00BD6730"/>
    <w:rsid w:val="00BD76DA"/>
    <w:rsid w:val="00BF5B28"/>
    <w:rsid w:val="00BF68B5"/>
    <w:rsid w:val="00C300A3"/>
    <w:rsid w:val="00C75860"/>
    <w:rsid w:val="00C8149F"/>
    <w:rsid w:val="00CC2CCE"/>
    <w:rsid w:val="00CD18D2"/>
    <w:rsid w:val="00CE7A08"/>
    <w:rsid w:val="00CF578C"/>
    <w:rsid w:val="00CF6A10"/>
    <w:rsid w:val="00D101DE"/>
    <w:rsid w:val="00D11A9B"/>
    <w:rsid w:val="00D27892"/>
    <w:rsid w:val="00D31CC2"/>
    <w:rsid w:val="00D33EDA"/>
    <w:rsid w:val="00D61681"/>
    <w:rsid w:val="00D75C45"/>
    <w:rsid w:val="00D926B7"/>
    <w:rsid w:val="00DA404E"/>
    <w:rsid w:val="00DB41CC"/>
    <w:rsid w:val="00DB65AF"/>
    <w:rsid w:val="00DC65E1"/>
    <w:rsid w:val="00E11591"/>
    <w:rsid w:val="00E2756B"/>
    <w:rsid w:val="00E706BC"/>
    <w:rsid w:val="00E846ED"/>
    <w:rsid w:val="00E87D71"/>
    <w:rsid w:val="00E9456A"/>
    <w:rsid w:val="00EA5FD7"/>
    <w:rsid w:val="00ED5F9B"/>
    <w:rsid w:val="00EF2359"/>
    <w:rsid w:val="00EF336E"/>
    <w:rsid w:val="00F0199E"/>
    <w:rsid w:val="00F32E79"/>
    <w:rsid w:val="00F37528"/>
    <w:rsid w:val="00F63CD8"/>
    <w:rsid w:val="00F74DE4"/>
    <w:rsid w:val="00F7789F"/>
    <w:rsid w:val="00FA1F41"/>
    <w:rsid w:val="00FA6AB5"/>
    <w:rsid w:val="00FA73C5"/>
    <w:rsid w:val="00FB3082"/>
    <w:rsid w:val="00FE281F"/>
    <w:rsid w:val="00FF2C97"/>
    <w:rsid w:val="00FF55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33CA20"/>
  <w15:docId w15:val="{E6705FD5-7CCD-4756-BA2A-38F55C50A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roid Serif" w:eastAsia="Droid Serif" w:hAnsi="Droid Serif" w:cs="Droid Serif"/>
        <w:color w:val="666666"/>
        <w:sz w:val="22"/>
        <w:szCs w:val="22"/>
        <w:lang w:val="en-GB" w:eastAsia="en-GB" w:bidi="ar-SA"/>
      </w:rPr>
    </w:rPrDefault>
    <w:pPrDefault>
      <w:pPr>
        <w:widowControl w:val="0"/>
        <w:spacing w:before="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80"/>
      <w:outlineLvl w:val="0"/>
    </w:pPr>
    <w:rPr>
      <w:rFonts w:ascii="Oswald" w:eastAsia="Oswald" w:hAnsi="Oswald" w:cs="Oswald"/>
      <w:color w:val="B45F06"/>
      <w:sz w:val="28"/>
      <w:szCs w:val="28"/>
    </w:rPr>
  </w:style>
  <w:style w:type="paragraph" w:styleId="Heading2">
    <w:name w:val="heading 2"/>
    <w:basedOn w:val="Normal"/>
    <w:next w:val="Normal"/>
    <w:uiPriority w:val="9"/>
    <w:unhideWhenUsed/>
    <w:qFormat/>
    <w:pPr>
      <w:spacing w:line="240" w:lineRule="auto"/>
      <w:outlineLvl w:val="1"/>
    </w:pPr>
    <w:rPr>
      <w:rFonts w:ascii="Oswald" w:eastAsia="Oswald" w:hAnsi="Oswald" w:cs="Oswald"/>
      <w:color w:val="783F04"/>
    </w:rPr>
  </w:style>
  <w:style w:type="paragraph" w:styleId="Heading3">
    <w:name w:val="heading 3"/>
    <w:basedOn w:val="Normal"/>
    <w:next w:val="Normal"/>
    <w:uiPriority w:val="9"/>
    <w:unhideWhenUsed/>
    <w:qFormat/>
    <w:pPr>
      <w:spacing w:line="240" w:lineRule="auto"/>
      <w:jc w:val="center"/>
      <w:outlineLvl w:val="2"/>
    </w:pPr>
    <w:rPr>
      <w:b/>
      <w:color w:val="783F04"/>
      <w:sz w:val="36"/>
      <w:szCs w:val="36"/>
    </w:rPr>
  </w:style>
  <w:style w:type="paragraph" w:styleId="Heading4">
    <w:name w:val="heading 4"/>
    <w:basedOn w:val="Normal"/>
    <w:next w:val="Normal"/>
    <w:uiPriority w:val="9"/>
    <w:unhideWhenUsed/>
    <w:qFormat/>
    <w:pPr>
      <w:outlineLvl w:val="3"/>
    </w:pPr>
    <w:rPr>
      <w:rFonts w:ascii="Oswald" w:eastAsia="Oswald" w:hAnsi="Oswald" w:cs="Oswald"/>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line="240" w:lineRule="auto"/>
      <w:jc w:val="center"/>
    </w:pPr>
    <w:rPr>
      <w:rFonts w:ascii="Oswald" w:eastAsia="Oswald" w:hAnsi="Oswald" w:cs="Oswald"/>
      <w:color w:val="B45F06"/>
      <w:sz w:val="84"/>
      <w:szCs w:val="84"/>
    </w:rPr>
  </w:style>
  <w:style w:type="paragraph" w:styleId="Subtitle">
    <w:name w:val="Subtitle"/>
    <w:basedOn w:val="Normal"/>
    <w:next w:val="Normal"/>
    <w:uiPriority w:val="11"/>
    <w:qFormat/>
    <w:pPr>
      <w:spacing w:before="120"/>
      <w:jc w:val="center"/>
    </w:pPr>
    <w:rPr>
      <w:i/>
      <w:sz w:val="26"/>
      <w:szCs w:val="26"/>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Pr>
  </w:style>
  <w:style w:type="table" w:customStyle="1" w:styleId="a2">
    <w:basedOn w:val="TableNormal"/>
    <w:pPr>
      <w:spacing w:line="240" w:lineRule="auto"/>
    </w:pPr>
    <w:tblPr>
      <w:tblStyleRowBandSize w:val="1"/>
      <w:tblStyleColBandSize w:val="1"/>
    </w:tblPr>
  </w:style>
  <w:style w:type="table" w:customStyle="1" w:styleId="a3">
    <w:basedOn w:val="TableNormal"/>
    <w:pPr>
      <w:spacing w:line="240" w:lineRule="auto"/>
    </w:pPr>
    <w:tblPr>
      <w:tblStyleRowBandSize w:val="1"/>
      <w:tblStyleColBandSize w:val="1"/>
    </w:tblPr>
  </w:style>
  <w:style w:type="character" w:styleId="CommentReference">
    <w:name w:val="annotation reference"/>
    <w:basedOn w:val="DefaultParagraphFont"/>
    <w:uiPriority w:val="99"/>
    <w:semiHidden/>
    <w:unhideWhenUsed/>
    <w:rsid w:val="004856E6"/>
    <w:rPr>
      <w:sz w:val="16"/>
      <w:szCs w:val="16"/>
    </w:rPr>
  </w:style>
  <w:style w:type="paragraph" w:styleId="CommentText">
    <w:name w:val="annotation text"/>
    <w:basedOn w:val="Normal"/>
    <w:link w:val="CommentTextChar"/>
    <w:uiPriority w:val="99"/>
    <w:unhideWhenUsed/>
    <w:rsid w:val="004856E6"/>
    <w:pPr>
      <w:spacing w:line="240" w:lineRule="auto"/>
    </w:pPr>
    <w:rPr>
      <w:sz w:val="20"/>
      <w:szCs w:val="20"/>
    </w:rPr>
  </w:style>
  <w:style w:type="character" w:customStyle="1" w:styleId="CommentTextChar">
    <w:name w:val="Comment Text Char"/>
    <w:basedOn w:val="DefaultParagraphFont"/>
    <w:link w:val="CommentText"/>
    <w:uiPriority w:val="99"/>
    <w:rsid w:val="004856E6"/>
    <w:rPr>
      <w:sz w:val="20"/>
      <w:szCs w:val="20"/>
    </w:rPr>
  </w:style>
  <w:style w:type="paragraph" w:styleId="CommentSubject">
    <w:name w:val="annotation subject"/>
    <w:basedOn w:val="CommentText"/>
    <w:next w:val="CommentText"/>
    <w:link w:val="CommentSubjectChar"/>
    <w:uiPriority w:val="99"/>
    <w:semiHidden/>
    <w:unhideWhenUsed/>
    <w:rsid w:val="004856E6"/>
    <w:rPr>
      <w:b/>
      <w:bCs/>
    </w:rPr>
  </w:style>
  <w:style w:type="character" w:customStyle="1" w:styleId="CommentSubjectChar">
    <w:name w:val="Comment Subject Char"/>
    <w:basedOn w:val="CommentTextChar"/>
    <w:link w:val="CommentSubject"/>
    <w:uiPriority w:val="99"/>
    <w:semiHidden/>
    <w:rsid w:val="004856E6"/>
    <w:rPr>
      <w:b/>
      <w:bCs/>
      <w:sz w:val="20"/>
      <w:szCs w:val="20"/>
    </w:rPr>
  </w:style>
  <w:style w:type="character" w:customStyle="1" w:styleId="normaltextrun">
    <w:name w:val="normaltextrun"/>
    <w:basedOn w:val="DefaultParagraphFont"/>
    <w:rsid w:val="00E2756B"/>
  </w:style>
  <w:style w:type="paragraph" w:styleId="ListParagraph">
    <w:name w:val="List Paragraph"/>
    <w:basedOn w:val="Normal"/>
    <w:uiPriority w:val="34"/>
    <w:qFormat/>
    <w:rsid w:val="0053203D"/>
    <w:pPr>
      <w:ind w:left="720"/>
      <w:contextualSpacing/>
    </w:pPr>
  </w:style>
  <w:style w:type="paragraph" w:styleId="Header">
    <w:name w:val="header"/>
    <w:basedOn w:val="Normal"/>
    <w:link w:val="HeaderChar"/>
    <w:uiPriority w:val="99"/>
    <w:unhideWhenUsed/>
    <w:rsid w:val="00581B7B"/>
    <w:pPr>
      <w:tabs>
        <w:tab w:val="center" w:pos="4513"/>
        <w:tab w:val="right" w:pos="9026"/>
      </w:tabs>
      <w:spacing w:before="0" w:line="240" w:lineRule="auto"/>
    </w:pPr>
  </w:style>
  <w:style w:type="character" w:customStyle="1" w:styleId="HeaderChar">
    <w:name w:val="Header Char"/>
    <w:basedOn w:val="DefaultParagraphFont"/>
    <w:link w:val="Header"/>
    <w:uiPriority w:val="99"/>
    <w:rsid w:val="00581B7B"/>
  </w:style>
  <w:style w:type="paragraph" w:styleId="Footer">
    <w:name w:val="footer"/>
    <w:basedOn w:val="Normal"/>
    <w:link w:val="FooterChar"/>
    <w:uiPriority w:val="99"/>
    <w:unhideWhenUsed/>
    <w:rsid w:val="00581B7B"/>
    <w:pPr>
      <w:tabs>
        <w:tab w:val="center" w:pos="4513"/>
        <w:tab w:val="right" w:pos="9026"/>
      </w:tabs>
      <w:spacing w:before="0" w:line="240" w:lineRule="auto"/>
    </w:pPr>
  </w:style>
  <w:style w:type="character" w:customStyle="1" w:styleId="FooterChar">
    <w:name w:val="Footer Char"/>
    <w:basedOn w:val="DefaultParagraphFont"/>
    <w:link w:val="Footer"/>
    <w:uiPriority w:val="99"/>
    <w:rsid w:val="00581B7B"/>
  </w:style>
  <w:style w:type="character" w:styleId="Emphasis">
    <w:name w:val="Emphasis"/>
    <w:basedOn w:val="DefaultParagraphFont"/>
    <w:uiPriority w:val="20"/>
    <w:qFormat/>
    <w:rsid w:val="00B7038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2948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MU colours">
      <a:dk1>
        <a:srgbClr val="FE6C04"/>
      </a:dk1>
      <a:lt1>
        <a:srgbClr val="00C1D4"/>
      </a:lt1>
      <a:dk2>
        <a:srgbClr val="032F6C"/>
      </a:dk2>
      <a:lt2>
        <a:srgbClr val="505759"/>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MU">
      <a:majorFont>
        <a:latin typeface="Palatino Linotype"/>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FC64B7-91FF-47A9-9AEC-980A70FAD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Pages>
  <Words>410</Words>
  <Characters>2341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Watson</dc:creator>
  <cp:lastModifiedBy>Jacqueline Carter</cp:lastModifiedBy>
  <cp:revision>76</cp:revision>
  <dcterms:created xsi:type="dcterms:W3CDTF">2022-04-22T11:55:00Z</dcterms:created>
  <dcterms:modified xsi:type="dcterms:W3CDTF">2024-12-08T23:06:00Z</dcterms:modified>
</cp:coreProperties>
</file>